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D59F30" w14:textId="77777777" w:rsidR="00F167D3" w:rsidRDefault="00F167D3" w:rsidP="004E5531">
      <w:pPr>
        <w:pStyle w:val="Bezodstpw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5F3C3E64" w14:textId="77777777" w:rsidR="001D013F" w:rsidRDefault="001D013F" w:rsidP="001D013F">
      <w:pPr>
        <w:pStyle w:val="Bezodstpw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Tematy prac pisemnych (proszę wybrać jeden temat):</w:t>
      </w:r>
    </w:p>
    <w:p w14:paraId="25326B61" w14:textId="77777777" w:rsidR="001D013F" w:rsidRDefault="001D013F" w:rsidP="001D013F">
      <w:pPr>
        <w:pStyle w:val="Bezodstpw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A4E350B" w14:textId="77777777" w:rsidR="001D013F" w:rsidRDefault="001D013F" w:rsidP="001D013F">
      <w:pPr>
        <w:pStyle w:val="Bezodstpw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1E1C69">
        <w:rPr>
          <w:rFonts w:ascii="Times New Roman" w:hAnsi="Times New Roman" w:cs="Times New Roman"/>
          <w:b/>
          <w:sz w:val="24"/>
          <w:szCs w:val="24"/>
        </w:rPr>
        <w:t>Instytucja zawieszenia postępowania w postępowaniu cywilnym</w:t>
      </w:r>
      <w:r w:rsidRPr="002B6DC7">
        <w:rPr>
          <w:rFonts w:ascii="Times New Roman" w:hAnsi="Times New Roman" w:cs="Times New Roman"/>
          <w:bCs/>
          <w:sz w:val="24"/>
          <w:szCs w:val="24"/>
        </w:rPr>
        <w:t>.</w:t>
      </w:r>
    </w:p>
    <w:p w14:paraId="58FD89B5" w14:textId="77777777" w:rsidR="00592D5C" w:rsidRDefault="00592D5C" w:rsidP="00592D5C">
      <w:pPr>
        <w:pStyle w:val="Bezodstpw"/>
        <w:spacing w:line="276" w:lineRule="auto"/>
        <w:ind w:left="720"/>
        <w:rPr>
          <w:rFonts w:ascii="Times New Roman" w:hAnsi="Times New Roman" w:cs="Times New Roman"/>
          <w:bCs/>
          <w:sz w:val="24"/>
          <w:szCs w:val="24"/>
        </w:rPr>
      </w:pPr>
    </w:p>
    <w:p w14:paraId="7E9341C5" w14:textId="2D1518BC" w:rsidR="001A722C" w:rsidRPr="00592D5C" w:rsidRDefault="001A722C" w:rsidP="001A722C">
      <w:pPr>
        <w:pStyle w:val="Bezodstpw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592D5C">
        <w:rPr>
          <w:rFonts w:ascii="Times New Roman" w:hAnsi="Times New Roman" w:cs="Times New Roman"/>
          <w:b/>
          <w:bCs/>
          <w:sz w:val="24"/>
          <w:szCs w:val="24"/>
        </w:rPr>
        <w:t>Kazus z zakresu prawa karnego</w:t>
      </w:r>
    </w:p>
    <w:p w14:paraId="724F3041" w14:textId="77777777" w:rsidR="001A722C" w:rsidRPr="008215ED" w:rsidRDefault="001A722C" w:rsidP="001A722C">
      <w:pPr>
        <w:jc w:val="center"/>
        <w:rPr>
          <w:rFonts w:ascii="Arial" w:hAnsi="Arial" w:cs="Arial"/>
          <w:sz w:val="24"/>
          <w:szCs w:val="24"/>
        </w:rPr>
      </w:pPr>
    </w:p>
    <w:p w14:paraId="62FB1A08" w14:textId="489F04A3" w:rsidR="001A722C" w:rsidRPr="00592D5C" w:rsidRDefault="001A722C" w:rsidP="001A722C">
      <w:pPr>
        <w:pStyle w:val="Normalny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line="276" w:lineRule="auto"/>
        <w:jc w:val="both"/>
        <w:rPr>
          <w:b/>
          <w:szCs w:val="24"/>
        </w:rPr>
      </w:pPr>
      <w:r w:rsidRPr="00592D5C">
        <w:rPr>
          <w:bCs/>
          <w:szCs w:val="24"/>
        </w:rPr>
        <w:t xml:space="preserve">Marek M. został </w:t>
      </w:r>
      <w:r w:rsidRPr="00592D5C">
        <w:rPr>
          <w:szCs w:val="24"/>
        </w:rPr>
        <w:t>oskarżony o to, że: w dniu 4 czerwca 202</w:t>
      </w:r>
      <w:r w:rsidR="00592D5C">
        <w:rPr>
          <w:szCs w:val="24"/>
        </w:rPr>
        <w:t>5</w:t>
      </w:r>
      <w:r w:rsidRPr="00592D5C">
        <w:rPr>
          <w:szCs w:val="24"/>
        </w:rPr>
        <w:t xml:space="preserve"> r. w Jarocinie nieumyślnie naruszył zasady bezpieczeństwa w ruchu lądowym w ten sposób, że kierując samochodem osobowym, podczas włączania się do ruchu nie zachował szczególnej ostrożności i nie ustąpił pierwszeństwa kierującemu motorowerem Sławomirowi U., czym nieumyślnie spowodował wypadek, w wyniku którego kierujący motorowerem doznał otwartego wieloodłamowego złamania podeszwowo-przyśrodkowej części guza kości piętowej lewej, rany płatowej pięty lewej, złamania wyrostka bocznego kości skokowej lewej, które to obrażenia spowodowały naruszenie czynności narządu ciała lub rozstrój zdrowia trwający dłużej niż 7 dni w myśl art. 157 § 1 kk </w:t>
      </w:r>
      <w:r w:rsidRPr="00592D5C">
        <w:rPr>
          <w:bCs/>
          <w:szCs w:val="24"/>
        </w:rPr>
        <w:t>tj. o czyn z art. 177 § 1 k.k.</w:t>
      </w:r>
      <w:r w:rsidRPr="00592D5C">
        <w:rPr>
          <w:b/>
          <w:szCs w:val="24"/>
        </w:rPr>
        <w:t xml:space="preserve">  </w:t>
      </w:r>
    </w:p>
    <w:p w14:paraId="56229ED0" w14:textId="77777777" w:rsidR="001A722C" w:rsidRPr="00592D5C" w:rsidRDefault="001A722C" w:rsidP="001A722C">
      <w:pPr>
        <w:spacing w:before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2D5C">
        <w:rPr>
          <w:rFonts w:ascii="Times New Roman" w:hAnsi="Times New Roman" w:cs="Times New Roman"/>
          <w:bCs/>
          <w:sz w:val="24"/>
          <w:szCs w:val="24"/>
        </w:rPr>
        <w:t>Prokurator złożył w tej sprawie wniosek o wymierzenie oskarżonemu uzgodnionej z nim kary  6 miesięcy pozbawienia wolności z warunkowym zawieszeniem wykonania na okres 2 lat i nawiązki w kwocie 5000 zł na rzecz pokrzywdzonego, orzeczenie obowiązku pisemnego przeproszenia pokrzywdzonego w terminie 14 dni od uprawomocnienia się wyroku oraz obciążenie kosztami postępowania w sprawie w kwocie 1240 zł.</w:t>
      </w:r>
    </w:p>
    <w:p w14:paraId="09337FB6" w14:textId="77777777" w:rsidR="001A722C" w:rsidRPr="00592D5C" w:rsidRDefault="001A722C" w:rsidP="001A722C">
      <w:pPr>
        <w:spacing w:before="120"/>
        <w:jc w:val="both"/>
        <w:rPr>
          <w:rFonts w:ascii="Times New Roman" w:hAnsi="Times New Roman" w:cs="Times New Roman"/>
          <w:sz w:val="24"/>
          <w:szCs w:val="24"/>
        </w:rPr>
      </w:pPr>
    </w:p>
    <w:p w14:paraId="17B71D0C" w14:textId="77777777" w:rsidR="001A722C" w:rsidRPr="00592D5C" w:rsidRDefault="001A722C" w:rsidP="001A722C">
      <w:pPr>
        <w:spacing w:before="12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92D5C">
        <w:rPr>
          <w:rFonts w:ascii="Times New Roman" w:hAnsi="Times New Roman" w:cs="Times New Roman"/>
          <w:b/>
          <w:bCs/>
          <w:sz w:val="24"/>
          <w:szCs w:val="24"/>
          <w:u w:val="single"/>
        </w:rPr>
        <w:t>Polecenie:</w:t>
      </w:r>
    </w:p>
    <w:p w14:paraId="66E2041D" w14:textId="77777777" w:rsidR="001A722C" w:rsidRPr="00592D5C" w:rsidRDefault="001A722C" w:rsidP="001A722C">
      <w:pPr>
        <w:rPr>
          <w:rFonts w:ascii="Times New Roman" w:hAnsi="Times New Roman" w:cs="Times New Roman"/>
          <w:sz w:val="24"/>
          <w:szCs w:val="24"/>
        </w:rPr>
      </w:pPr>
      <w:r w:rsidRPr="00592D5C">
        <w:rPr>
          <w:rFonts w:ascii="Times New Roman" w:hAnsi="Times New Roman" w:cs="Times New Roman"/>
          <w:bCs/>
          <w:sz w:val="24"/>
          <w:szCs w:val="24"/>
        </w:rPr>
        <w:t>Sporządź projekt wyroku, uwzględniający wniosek prokuratora, wskazując podstawy prawne.</w:t>
      </w:r>
    </w:p>
    <w:p w14:paraId="3A5C8418" w14:textId="77777777" w:rsidR="001A722C" w:rsidRPr="00592D5C" w:rsidRDefault="001A722C" w:rsidP="00592D5C">
      <w:pPr>
        <w:pStyle w:val="Bezodstpw"/>
        <w:spacing w:line="276" w:lineRule="auto"/>
        <w:ind w:left="720"/>
        <w:rPr>
          <w:rFonts w:ascii="Times New Roman" w:hAnsi="Times New Roman" w:cs="Times New Roman"/>
          <w:bCs/>
          <w:sz w:val="24"/>
          <w:szCs w:val="24"/>
        </w:rPr>
      </w:pPr>
    </w:p>
    <w:p w14:paraId="4555A171" w14:textId="77777777" w:rsidR="001D013F" w:rsidRPr="001D33C3" w:rsidRDefault="001D013F" w:rsidP="001D013F">
      <w:pPr>
        <w:pStyle w:val="Bezodstpw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7A9F15B" w14:textId="77777777" w:rsidR="002A3048" w:rsidRDefault="002A3048"/>
    <w:sectPr w:rsidR="002A30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2850D6"/>
    <w:multiLevelType w:val="hybridMultilevel"/>
    <w:tmpl w:val="9006A0D4"/>
    <w:lvl w:ilvl="0" w:tplc="3C70E38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5B53EF"/>
    <w:multiLevelType w:val="hybridMultilevel"/>
    <w:tmpl w:val="03EE1DD4"/>
    <w:lvl w:ilvl="0" w:tplc="7B06F88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04B0ED7"/>
    <w:multiLevelType w:val="hybridMultilevel"/>
    <w:tmpl w:val="1C38F0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C44AFE"/>
    <w:multiLevelType w:val="hybridMultilevel"/>
    <w:tmpl w:val="43CAECAC"/>
    <w:lvl w:ilvl="0" w:tplc="D5F6C56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E0A41DB"/>
    <w:multiLevelType w:val="hybridMultilevel"/>
    <w:tmpl w:val="DABA99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5035675">
    <w:abstractNumId w:val="0"/>
  </w:num>
  <w:num w:numId="2" w16cid:durableId="1854761108">
    <w:abstractNumId w:val="3"/>
  </w:num>
  <w:num w:numId="3" w16cid:durableId="868445706">
    <w:abstractNumId w:val="2"/>
  </w:num>
  <w:num w:numId="4" w16cid:durableId="157963605">
    <w:abstractNumId w:val="1"/>
  </w:num>
  <w:num w:numId="5" w16cid:durableId="72410767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64A9"/>
    <w:rsid w:val="00096BCE"/>
    <w:rsid w:val="001721D0"/>
    <w:rsid w:val="001A722C"/>
    <w:rsid w:val="001D013F"/>
    <w:rsid w:val="001D41A7"/>
    <w:rsid w:val="002A3048"/>
    <w:rsid w:val="004E5531"/>
    <w:rsid w:val="00521C43"/>
    <w:rsid w:val="00592D5C"/>
    <w:rsid w:val="005F6883"/>
    <w:rsid w:val="0095793D"/>
    <w:rsid w:val="009D4DF6"/>
    <w:rsid w:val="00A06404"/>
    <w:rsid w:val="00AE3AD9"/>
    <w:rsid w:val="00CE64A9"/>
    <w:rsid w:val="00DB026F"/>
    <w:rsid w:val="00E34A1F"/>
    <w:rsid w:val="00F16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3837C"/>
  <w15:chartTrackingRefBased/>
  <w15:docId w15:val="{B7633027-4383-4B52-8F92-06209A9E7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E64A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CE64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CE64A9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CE64A9"/>
    <w:pPr>
      <w:ind w:left="720"/>
      <w:contextualSpacing/>
    </w:pPr>
  </w:style>
  <w:style w:type="paragraph" w:customStyle="1" w:styleId="Normalny1">
    <w:name w:val="Normalny1"/>
    <w:rsid w:val="001A722C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Fórmankiewicz Agnieszka</dc:creator>
  <cp:keywords/>
  <dc:description/>
  <cp:lastModifiedBy>Tyl Patrycja</cp:lastModifiedBy>
  <cp:revision>3</cp:revision>
  <dcterms:created xsi:type="dcterms:W3CDTF">2025-09-22T11:29:00Z</dcterms:created>
  <dcterms:modified xsi:type="dcterms:W3CDTF">2025-09-22T11:33:00Z</dcterms:modified>
</cp:coreProperties>
</file>