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AFE" w:rsidRPr="006E1D4D" w:rsidRDefault="00791AFE" w:rsidP="00791AFE">
      <w:pPr>
        <w:jc w:val="center"/>
        <w:rPr>
          <w:b/>
        </w:rPr>
      </w:pPr>
      <w:bookmarkStart w:id="0" w:name="_GoBack"/>
      <w:bookmarkEnd w:id="0"/>
      <w:r w:rsidRPr="006E1D4D">
        <w:rPr>
          <w:b/>
        </w:rPr>
        <w:t>KONKURS NA STANOWISKO ASYSTENTA SĘDZIEGO W SĄDZIE REJONOWYM W GRODZISKU MAZOWIECKIM ADM.110</w:t>
      </w:r>
      <w:r w:rsidR="00C26662">
        <w:rPr>
          <w:b/>
        </w:rPr>
        <w:t>1</w:t>
      </w:r>
      <w:r w:rsidRPr="006E1D4D">
        <w:rPr>
          <w:b/>
        </w:rPr>
        <w:t>.</w:t>
      </w:r>
      <w:r w:rsidR="00C26662">
        <w:rPr>
          <w:b/>
        </w:rPr>
        <w:t>2</w:t>
      </w:r>
      <w:r>
        <w:rPr>
          <w:b/>
        </w:rPr>
        <w:t>.</w:t>
      </w:r>
      <w:r w:rsidRPr="006E1D4D">
        <w:rPr>
          <w:b/>
        </w:rPr>
        <w:t>202</w:t>
      </w:r>
      <w:r w:rsidR="00C26662">
        <w:rPr>
          <w:b/>
        </w:rPr>
        <w:t>5</w:t>
      </w: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ETAP II, CZĘŚĆ I</w:t>
      </w: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Test wiedzy z zakresu prawa cywilnego i karnego oraz postępowania cywilnego i karnego</w:t>
      </w: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- KLUCZ ROZWIĄZAŃ</w:t>
      </w:r>
    </w:p>
    <w:p w:rsidR="00791AFE" w:rsidRDefault="00791AFE" w:rsidP="00791A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0"/>
      </w:tblGrid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A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C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  <w:tr w:rsidR="00791AFE" w:rsidTr="008B5D9B">
        <w:tc>
          <w:tcPr>
            <w:tcW w:w="2405" w:type="dxa"/>
          </w:tcPr>
          <w:p w:rsidR="00791AFE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791AFE" w:rsidRDefault="00791AFE" w:rsidP="008B5D9B">
            <w:r>
              <w:t>B</w:t>
            </w:r>
          </w:p>
        </w:tc>
      </w:tr>
    </w:tbl>
    <w:p w:rsidR="00791AFE" w:rsidRDefault="00791AFE" w:rsidP="00791AFE"/>
    <w:p w:rsidR="00791AFE" w:rsidRPr="00152F77" w:rsidRDefault="00791AFE" w:rsidP="00791AFE"/>
    <w:p w:rsidR="006A0F12" w:rsidRPr="00E63DFF" w:rsidRDefault="006A0F12" w:rsidP="00E3074C">
      <w:pPr>
        <w:spacing w:line="360" w:lineRule="auto"/>
        <w:rPr>
          <w:i/>
          <w:szCs w:val="24"/>
        </w:rPr>
      </w:pPr>
    </w:p>
    <w:sectPr w:rsidR="006A0F12" w:rsidRPr="00E63DFF" w:rsidSect="00E3074C">
      <w:pgSz w:w="11906" w:h="16838"/>
      <w:pgMar w:top="1417" w:right="926" w:bottom="107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1F6E"/>
    <w:multiLevelType w:val="hybridMultilevel"/>
    <w:tmpl w:val="EF042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141BE2"/>
    <w:rsid w:val="001A3120"/>
    <w:rsid w:val="00265BC9"/>
    <w:rsid w:val="003B6F7D"/>
    <w:rsid w:val="004E71B3"/>
    <w:rsid w:val="0051278A"/>
    <w:rsid w:val="006A0F12"/>
    <w:rsid w:val="007323D0"/>
    <w:rsid w:val="0076678D"/>
    <w:rsid w:val="00791AFE"/>
    <w:rsid w:val="008A142F"/>
    <w:rsid w:val="00A11073"/>
    <w:rsid w:val="00C26662"/>
    <w:rsid w:val="00CE08FA"/>
    <w:rsid w:val="00D743A7"/>
    <w:rsid w:val="00E3074C"/>
    <w:rsid w:val="00E6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1A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1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2025-03-12T10:09:00Z</cp:lastPrinted>
  <dcterms:created xsi:type="dcterms:W3CDTF">2025-03-31T09:09:00Z</dcterms:created>
  <dcterms:modified xsi:type="dcterms:W3CDTF">2025-03-31T09:09:00Z</dcterms:modified>
</cp:coreProperties>
</file>