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91951" w14:textId="77777777" w:rsidR="00AA066C" w:rsidRPr="00BE60D5" w:rsidRDefault="00AA066C" w:rsidP="00BE60D5">
      <w:pPr>
        <w:jc w:val="center"/>
        <w:rPr>
          <w:b/>
          <w:bCs/>
          <w:szCs w:val="24"/>
        </w:rPr>
      </w:pPr>
      <w:r w:rsidRPr="00BE60D5">
        <w:rPr>
          <w:b/>
          <w:bCs/>
          <w:szCs w:val="24"/>
        </w:rPr>
        <w:t>KONKURS NA STANOWISKO ASYSTENTA SĘDZIEGO</w:t>
      </w:r>
    </w:p>
    <w:p w14:paraId="381AE586" w14:textId="77777777" w:rsidR="00AA066C" w:rsidRPr="00BE60D5" w:rsidRDefault="00AA066C" w:rsidP="00BE60D5">
      <w:pPr>
        <w:jc w:val="center"/>
        <w:rPr>
          <w:b/>
          <w:bCs/>
          <w:szCs w:val="24"/>
        </w:rPr>
      </w:pPr>
    </w:p>
    <w:p w14:paraId="188C51AD" w14:textId="77777777" w:rsidR="00AA066C" w:rsidRPr="00BE60D5" w:rsidRDefault="00AA066C" w:rsidP="00BE60D5">
      <w:pPr>
        <w:rPr>
          <w:b/>
          <w:bCs/>
          <w:szCs w:val="24"/>
        </w:rPr>
      </w:pPr>
      <w:r w:rsidRPr="00BE60D5">
        <w:rPr>
          <w:b/>
          <w:bCs/>
          <w:szCs w:val="24"/>
        </w:rPr>
        <w:t>……………………………………………</w:t>
      </w:r>
    </w:p>
    <w:p w14:paraId="5A262AD8" w14:textId="77777777" w:rsidR="00AA066C" w:rsidRPr="00BE60D5" w:rsidRDefault="00AA066C" w:rsidP="00BE60D5">
      <w:pPr>
        <w:rPr>
          <w:szCs w:val="24"/>
        </w:rPr>
      </w:pPr>
      <w:r w:rsidRPr="00BE60D5">
        <w:rPr>
          <w:szCs w:val="24"/>
        </w:rPr>
        <w:t>Imię i nazwisko kandydata</w:t>
      </w:r>
    </w:p>
    <w:p w14:paraId="054687E0" w14:textId="77777777" w:rsidR="00AA066C" w:rsidRPr="00BE60D5" w:rsidRDefault="00AA066C" w:rsidP="00BE60D5">
      <w:pPr>
        <w:jc w:val="center"/>
        <w:rPr>
          <w:b/>
          <w:bCs/>
          <w:szCs w:val="24"/>
        </w:rPr>
      </w:pPr>
    </w:p>
    <w:p w14:paraId="7DD742F6" w14:textId="6E4F7457" w:rsidR="00AA066C" w:rsidRPr="00BE60D5" w:rsidRDefault="002F0716" w:rsidP="00BE60D5">
      <w:pPr>
        <w:jc w:val="center"/>
        <w:rPr>
          <w:b/>
          <w:bCs/>
          <w:szCs w:val="24"/>
          <w:u w:val="single"/>
        </w:rPr>
      </w:pPr>
      <w:r w:rsidRPr="00BE60D5">
        <w:rPr>
          <w:b/>
          <w:bCs/>
          <w:szCs w:val="24"/>
          <w:u w:val="single"/>
        </w:rPr>
        <w:t>KAZUS Z PRAWA CYWILNEGO</w:t>
      </w:r>
    </w:p>
    <w:p w14:paraId="61E99D9D" w14:textId="77777777" w:rsidR="00192E3B" w:rsidRDefault="00192E3B" w:rsidP="00BE60D5">
      <w:pPr>
        <w:rPr>
          <w:szCs w:val="24"/>
        </w:rPr>
      </w:pPr>
    </w:p>
    <w:p w14:paraId="16FBAC8F" w14:textId="53037054" w:rsidR="00E0570C" w:rsidRPr="00BE60D5" w:rsidRDefault="00310799" w:rsidP="00BE60D5">
      <w:pPr>
        <w:rPr>
          <w:szCs w:val="24"/>
        </w:rPr>
      </w:pPr>
      <w:r w:rsidRPr="00BE60D5">
        <w:rPr>
          <w:szCs w:val="24"/>
        </w:rPr>
        <w:tab/>
      </w:r>
      <w:r w:rsidR="00E0570C" w:rsidRPr="00BE60D5">
        <w:rPr>
          <w:szCs w:val="24"/>
        </w:rPr>
        <w:t xml:space="preserve">W dniu 20 lipca </w:t>
      </w:r>
      <w:r w:rsidR="00C75E80">
        <w:rPr>
          <w:szCs w:val="24"/>
        </w:rPr>
        <w:t>20</w:t>
      </w:r>
      <w:r w:rsidR="00FF38D5">
        <w:rPr>
          <w:szCs w:val="24"/>
        </w:rPr>
        <w:t xml:space="preserve">21 </w:t>
      </w:r>
      <w:r w:rsidR="00E0570C" w:rsidRPr="00BE60D5">
        <w:rPr>
          <w:szCs w:val="24"/>
        </w:rPr>
        <w:t xml:space="preserve">roku </w:t>
      </w:r>
      <w:r w:rsidRPr="00BE60D5">
        <w:rPr>
          <w:szCs w:val="24"/>
        </w:rPr>
        <w:t xml:space="preserve">Spółka ABC </w:t>
      </w:r>
      <w:r w:rsidR="00454638" w:rsidRPr="00BE60D5">
        <w:rPr>
          <w:szCs w:val="24"/>
        </w:rPr>
        <w:t xml:space="preserve">z siedzibą w </w:t>
      </w:r>
      <w:r w:rsidR="00E0570C" w:rsidRPr="00BE60D5">
        <w:rPr>
          <w:szCs w:val="24"/>
        </w:rPr>
        <w:t xml:space="preserve">Warszawie </w:t>
      </w:r>
      <w:r w:rsidRPr="00BE60D5">
        <w:rPr>
          <w:szCs w:val="24"/>
        </w:rPr>
        <w:t xml:space="preserve">zawarła ze Spółką XYZ </w:t>
      </w:r>
      <w:r w:rsidR="00E0570C" w:rsidRPr="00BE60D5">
        <w:rPr>
          <w:szCs w:val="24"/>
        </w:rPr>
        <w:t xml:space="preserve">z siedzibą w Częstochowie </w:t>
      </w:r>
      <w:r w:rsidRPr="00BE60D5">
        <w:rPr>
          <w:szCs w:val="24"/>
        </w:rPr>
        <w:t>umowę sprzedaży materiałów biurowych</w:t>
      </w:r>
      <w:r w:rsidR="00E0570C" w:rsidRPr="00BE60D5">
        <w:rPr>
          <w:szCs w:val="24"/>
        </w:rPr>
        <w:t xml:space="preserve"> za kwotę 6.000 zł</w:t>
      </w:r>
      <w:r w:rsidRPr="00BE60D5">
        <w:rPr>
          <w:szCs w:val="24"/>
        </w:rPr>
        <w:t xml:space="preserve">. Zgodnie z zawartą umową materiały </w:t>
      </w:r>
      <w:r w:rsidR="00454638" w:rsidRPr="00BE60D5">
        <w:rPr>
          <w:szCs w:val="24"/>
        </w:rPr>
        <w:t xml:space="preserve">zostały </w:t>
      </w:r>
      <w:r w:rsidR="00E0570C" w:rsidRPr="00BE60D5">
        <w:rPr>
          <w:szCs w:val="24"/>
        </w:rPr>
        <w:t>dostarczone do siedziby pozwanej Spółki, tj. do Częstochowy. Spółka ABC wystawiła fakturę VAT, z terminem płatności na dzień 1 sierpnia 20</w:t>
      </w:r>
      <w:r w:rsidR="00FF38D5">
        <w:rPr>
          <w:szCs w:val="24"/>
        </w:rPr>
        <w:t>21</w:t>
      </w:r>
      <w:r w:rsidR="00E0570C" w:rsidRPr="00BE60D5">
        <w:rPr>
          <w:szCs w:val="24"/>
        </w:rPr>
        <w:t xml:space="preserve"> roku. Pozwana Spółka nie uiściła żadnej należności </w:t>
      </w:r>
    </w:p>
    <w:p w14:paraId="113D3C08" w14:textId="429E0BC7" w:rsidR="00D35659" w:rsidRPr="00BE60D5" w:rsidRDefault="00D35659" w:rsidP="00BE60D5">
      <w:pPr>
        <w:ind w:firstLine="708"/>
        <w:rPr>
          <w:szCs w:val="24"/>
        </w:rPr>
      </w:pPr>
      <w:r w:rsidRPr="00BE60D5">
        <w:rPr>
          <w:szCs w:val="24"/>
        </w:rPr>
        <w:t xml:space="preserve">W dniu 3 listopada </w:t>
      </w:r>
      <w:r w:rsidR="00FF38D5">
        <w:rPr>
          <w:szCs w:val="24"/>
        </w:rPr>
        <w:t>2023</w:t>
      </w:r>
      <w:r w:rsidRPr="00BE60D5">
        <w:rPr>
          <w:szCs w:val="24"/>
        </w:rPr>
        <w:t xml:space="preserve"> roku Spółka ABC </w:t>
      </w:r>
      <w:r w:rsidR="00827341" w:rsidRPr="00BE60D5">
        <w:rPr>
          <w:szCs w:val="24"/>
        </w:rPr>
        <w:t>wytoczyła</w:t>
      </w:r>
      <w:r w:rsidRPr="00BE60D5">
        <w:rPr>
          <w:szCs w:val="24"/>
        </w:rPr>
        <w:t xml:space="preserve"> powództwo przeciwko Spółce XYZ</w:t>
      </w:r>
      <w:r w:rsidR="00C657C2" w:rsidRPr="00BE60D5">
        <w:rPr>
          <w:szCs w:val="24"/>
        </w:rPr>
        <w:t xml:space="preserve"> o zapłatę kwoty 6.000 zł </w:t>
      </w:r>
      <w:r w:rsidR="00BF72EE" w:rsidRPr="00BE60D5">
        <w:rPr>
          <w:szCs w:val="24"/>
        </w:rPr>
        <w:t xml:space="preserve">z </w:t>
      </w:r>
      <w:r w:rsidR="00C657C2" w:rsidRPr="00BE60D5">
        <w:rPr>
          <w:szCs w:val="24"/>
        </w:rPr>
        <w:t>odsetkami oraz kosztami procesu</w:t>
      </w:r>
      <w:r w:rsidRPr="00BE60D5">
        <w:rPr>
          <w:szCs w:val="24"/>
        </w:rPr>
        <w:t xml:space="preserve">. Pozew wniesiono do Sądu Rejonowego w Częstochowie, </w:t>
      </w:r>
      <w:r w:rsidR="00B3239F">
        <w:rPr>
          <w:szCs w:val="24"/>
        </w:rPr>
        <w:t xml:space="preserve">powołując się w uzasadnieniu pozwu na </w:t>
      </w:r>
      <w:r w:rsidRPr="00BE60D5">
        <w:rPr>
          <w:szCs w:val="24"/>
        </w:rPr>
        <w:t>miejsce wykonania umowy</w:t>
      </w:r>
      <w:r w:rsidR="00310799" w:rsidRPr="00BE60D5">
        <w:rPr>
          <w:szCs w:val="24"/>
        </w:rPr>
        <w:t xml:space="preserve">. </w:t>
      </w:r>
    </w:p>
    <w:p w14:paraId="3AB91A2B" w14:textId="5E7AE54F" w:rsidR="00BF72EE" w:rsidRPr="00BE60D5" w:rsidRDefault="00BF72EE" w:rsidP="00BE60D5">
      <w:pPr>
        <w:ind w:firstLine="708"/>
        <w:rPr>
          <w:szCs w:val="24"/>
        </w:rPr>
      </w:pPr>
      <w:r w:rsidRPr="00BE60D5">
        <w:rPr>
          <w:szCs w:val="24"/>
        </w:rPr>
        <w:t>W odpowiedzi na pozew, spółka XYZ podniosła następujące zarzuty:</w:t>
      </w:r>
    </w:p>
    <w:p w14:paraId="37765BE2" w14:textId="15E184F2" w:rsidR="00BF72EE" w:rsidRPr="00BE60D5" w:rsidRDefault="00BF72EE" w:rsidP="00BE60D5">
      <w:pPr>
        <w:rPr>
          <w:szCs w:val="24"/>
        </w:rPr>
      </w:pPr>
      <w:r w:rsidRPr="00BE60D5">
        <w:rPr>
          <w:szCs w:val="24"/>
        </w:rPr>
        <w:t>- przedawnienia, wskazując że roszczenie powoda uległo przedawnieniu.</w:t>
      </w:r>
    </w:p>
    <w:p w14:paraId="6A1FED9A" w14:textId="77777777" w:rsidR="00BF72EE" w:rsidRPr="00BE60D5" w:rsidRDefault="00BF72EE" w:rsidP="00BE60D5">
      <w:pPr>
        <w:rPr>
          <w:szCs w:val="24"/>
        </w:rPr>
      </w:pPr>
      <w:r w:rsidRPr="00BE60D5">
        <w:rPr>
          <w:szCs w:val="24"/>
        </w:rPr>
        <w:t>Ponadto, pozwana Spółka wniosła o:</w:t>
      </w:r>
    </w:p>
    <w:p w14:paraId="07B5E2ED" w14:textId="47A539D7" w:rsidR="00BF72EE" w:rsidRPr="00BE60D5" w:rsidRDefault="00BF72EE" w:rsidP="00BE60D5">
      <w:pPr>
        <w:rPr>
          <w:szCs w:val="24"/>
        </w:rPr>
      </w:pPr>
      <w:r w:rsidRPr="00BE60D5">
        <w:rPr>
          <w:szCs w:val="24"/>
        </w:rPr>
        <w:t>- rozpoznanie sprawy z pominięciem przepisów o postępowaniu gospodarczym oraz uproszczonym,</w:t>
      </w:r>
    </w:p>
    <w:p w14:paraId="2C772DC3" w14:textId="794CD7A5" w:rsidR="00D777B1" w:rsidRPr="00BE60D5" w:rsidRDefault="00D777B1" w:rsidP="00BE60D5">
      <w:pPr>
        <w:rPr>
          <w:szCs w:val="24"/>
        </w:rPr>
      </w:pPr>
      <w:r w:rsidRPr="00BE60D5">
        <w:rPr>
          <w:szCs w:val="24"/>
        </w:rPr>
        <w:tab/>
        <w:t>W kolejnym piśmie procesowym, powód wskazał że jego roszczenie nie jest przedawnione i wniósł o uwzględnienie pozwu w całości.</w:t>
      </w:r>
    </w:p>
    <w:p w14:paraId="70E9A1ED" w14:textId="5D83DA82" w:rsidR="00D777B1" w:rsidRPr="00BE60D5" w:rsidRDefault="00D777B1" w:rsidP="00BE60D5">
      <w:pPr>
        <w:rPr>
          <w:szCs w:val="24"/>
        </w:rPr>
      </w:pPr>
      <w:r w:rsidRPr="00BE60D5">
        <w:rPr>
          <w:szCs w:val="24"/>
        </w:rPr>
        <w:tab/>
        <w:t>Obie strony nie były reprezentowane przez pełnomocników (adwokata, radcę prawnego)</w:t>
      </w:r>
    </w:p>
    <w:p w14:paraId="2DA61758" w14:textId="5C019C1F" w:rsidR="002F0716" w:rsidRPr="00BE60D5" w:rsidRDefault="002F0716" w:rsidP="00BE60D5">
      <w:pPr>
        <w:rPr>
          <w:szCs w:val="24"/>
        </w:rPr>
      </w:pPr>
    </w:p>
    <w:p w14:paraId="44CF3837" w14:textId="4A3DE678" w:rsidR="00BF72EE" w:rsidRPr="00BE60D5" w:rsidRDefault="00BF72EE" w:rsidP="00BE60D5">
      <w:pPr>
        <w:rPr>
          <w:b/>
          <w:bCs/>
          <w:szCs w:val="24"/>
        </w:rPr>
      </w:pPr>
      <w:r w:rsidRPr="00BE60D5">
        <w:rPr>
          <w:b/>
          <w:bCs/>
          <w:szCs w:val="24"/>
        </w:rPr>
        <w:t>Pytania:</w:t>
      </w:r>
    </w:p>
    <w:p w14:paraId="6B58248C" w14:textId="0AF48CC1" w:rsidR="002F0716" w:rsidRPr="00BE60D5" w:rsidRDefault="00BF72EE" w:rsidP="00BE60D5">
      <w:pPr>
        <w:rPr>
          <w:szCs w:val="24"/>
        </w:rPr>
      </w:pPr>
      <w:r w:rsidRPr="00BE60D5">
        <w:rPr>
          <w:szCs w:val="24"/>
        </w:rPr>
        <w:t xml:space="preserve">1. </w:t>
      </w:r>
      <w:r w:rsidR="00D777B1" w:rsidRPr="00BE60D5">
        <w:rPr>
          <w:szCs w:val="24"/>
        </w:rPr>
        <w:t>Wskaż termin wymagalności roszczenia Spółki ABC?,</w:t>
      </w:r>
    </w:p>
    <w:p w14:paraId="0EF0E3AE" w14:textId="52B8FAEF" w:rsidR="00D777B1" w:rsidRPr="00BE60D5" w:rsidRDefault="005C2C69" w:rsidP="00BE60D5">
      <w:pPr>
        <w:rPr>
          <w:szCs w:val="24"/>
        </w:rPr>
      </w:pPr>
      <w:r>
        <w:rPr>
          <w:szCs w:val="24"/>
        </w:rPr>
        <w:t>2</w:t>
      </w:r>
      <w:r w:rsidR="00D777B1" w:rsidRPr="00BE60D5">
        <w:rPr>
          <w:szCs w:val="24"/>
        </w:rPr>
        <w:t>. Wskaż, jakie rozstrzygnięcie powinien podjąć Sąd</w:t>
      </w:r>
      <w:r w:rsidR="00192E3B">
        <w:rPr>
          <w:szCs w:val="24"/>
        </w:rPr>
        <w:t>,</w:t>
      </w:r>
      <w:r w:rsidR="00D777B1" w:rsidRPr="00BE60D5">
        <w:rPr>
          <w:szCs w:val="24"/>
        </w:rPr>
        <w:t xml:space="preserve"> co do wniosku pozwanego o rozpoznanie sprawy z pominięciem przepisów o postępowaniu gospodarczym oraz uproszczonym</w:t>
      </w:r>
      <w:r w:rsidR="00DA27EC">
        <w:rPr>
          <w:szCs w:val="24"/>
        </w:rPr>
        <w:t xml:space="preserve"> </w:t>
      </w:r>
      <w:r w:rsidR="00DA27EC" w:rsidRPr="00BE60D5">
        <w:rPr>
          <w:szCs w:val="24"/>
        </w:rPr>
        <w:t>i na podstawie jakich przepisów prawa?</w:t>
      </w:r>
      <w:r w:rsidR="00D777B1" w:rsidRPr="00BE60D5">
        <w:rPr>
          <w:szCs w:val="24"/>
        </w:rPr>
        <w:t>,</w:t>
      </w:r>
    </w:p>
    <w:p w14:paraId="0A9F0076" w14:textId="1140487D" w:rsidR="008D1D37" w:rsidRPr="00BE60D5" w:rsidRDefault="005C2C69" w:rsidP="00703145">
      <w:pPr>
        <w:rPr>
          <w:szCs w:val="24"/>
        </w:rPr>
      </w:pPr>
      <w:r>
        <w:rPr>
          <w:szCs w:val="24"/>
        </w:rPr>
        <w:t>3</w:t>
      </w:r>
      <w:bookmarkStart w:id="0" w:name="_GoBack"/>
      <w:bookmarkEnd w:id="0"/>
      <w:r w:rsidR="00D777B1" w:rsidRPr="00BE60D5">
        <w:rPr>
          <w:szCs w:val="24"/>
        </w:rPr>
        <w:t>. Zaproponuj rozstrzygnięcie Sądu (sporządź sentencję wyroku) oraz krótk</w:t>
      </w:r>
      <w:r w:rsidR="00192E3B">
        <w:rPr>
          <w:szCs w:val="24"/>
        </w:rPr>
        <w:t xml:space="preserve">ie uzasadnienie: tj. </w:t>
      </w:r>
      <w:r w:rsidR="00D777B1" w:rsidRPr="00BE60D5">
        <w:rPr>
          <w:szCs w:val="24"/>
        </w:rPr>
        <w:t>stan faktyczny, stan prawny, w tym zastosowane przepisy, uzasadniające zaproponowane rozstrzygnięcie.</w:t>
      </w:r>
    </w:p>
    <w:sectPr w:rsidR="008D1D37" w:rsidRPr="00BE60D5" w:rsidSect="00192E3B">
      <w:footerReference w:type="default" r:id="rId8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FA1CF" w14:textId="77777777" w:rsidR="006815CB" w:rsidRDefault="006815CB" w:rsidP="005A799D">
      <w:pPr>
        <w:spacing w:line="240" w:lineRule="auto"/>
      </w:pPr>
      <w:r>
        <w:separator/>
      </w:r>
    </w:p>
  </w:endnote>
  <w:endnote w:type="continuationSeparator" w:id="0">
    <w:p w14:paraId="43CEACA4" w14:textId="77777777" w:rsidR="006815CB" w:rsidRDefault="006815CB" w:rsidP="005A7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0487675"/>
      <w:docPartObj>
        <w:docPartGallery w:val="Page Numbers (Bottom of Page)"/>
        <w:docPartUnique/>
      </w:docPartObj>
    </w:sdtPr>
    <w:sdtEndPr/>
    <w:sdtContent>
      <w:p w14:paraId="06047D50" w14:textId="5939062C" w:rsidR="005A799D" w:rsidRDefault="005A79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C69">
          <w:rPr>
            <w:noProof/>
          </w:rPr>
          <w:t>1</w:t>
        </w:r>
        <w:r>
          <w:fldChar w:fldCharType="end"/>
        </w:r>
      </w:p>
    </w:sdtContent>
  </w:sdt>
  <w:p w14:paraId="51CBF9A5" w14:textId="77777777" w:rsidR="005A799D" w:rsidRDefault="005A7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F1828" w14:textId="77777777" w:rsidR="006815CB" w:rsidRDefault="006815CB" w:rsidP="005A799D">
      <w:pPr>
        <w:spacing w:line="240" w:lineRule="auto"/>
      </w:pPr>
      <w:r>
        <w:separator/>
      </w:r>
    </w:p>
  </w:footnote>
  <w:footnote w:type="continuationSeparator" w:id="0">
    <w:p w14:paraId="1321A084" w14:textId="77777777" w:rsidR="006815CB" w:rsidRDefault="006815CB" w:rsidP="005A7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4C667C4C"/>
    <w:lvl w:ilvl="0">
      <w:start w:val="1"/>
      <w:numFmt w:val="none"/>
      <w:pStyle w:val="Nagwek1"/>
      <w:suff w:val="nothing"/>
      <w:lvlText w:val=""/>
      <w:lvlJc w:val="left"/>
    </w:lvl>
    <w:lvl w:ilvl="1">
      <w:start w:val="1"/>
      <w:numFmt w:val="none"/>
      <w:pStyle w:val="Nagwek2"/>
      <w:suff w:val="nothing"/>
      <w:lvlText w:val=""/>
      <w:lvlJc w:val="left"/>
    </w:lvl>
    <w:lvl w:ilvl="2">
      <w:start w:val="1"/>
      <w:numFmt w:val="decimal"/>
      <w:pStyle w:val="Nagwek3"/>
      <w:lvlText w:val="%3. "/>
      <w:legacy w:legacy="1" w:legacySpace="0" w:legacyIndent="0"/>
      <w:lvlJc w:val="left"/>
    </w:lvl>
    <w:lvl w:ilvl="3">
      <w:start w:val="1"/>
      <w:numFmt w:val="decimal"/>
      <w:pStyle w:val="Nagwek4"/>
      <w:lvlText w:val="%3. .%4"/>
      <w:legacy w:legacy="1" w:legacySpace="0" w:legacyIndent="0"/>
      <w:lvlJc w:val="left"/>
    </w:lvl>
    <w:lvl w:ilvl="4">
      <w:start w:val="1"/>
      <w:numFmt w:val="decimal"/>
      <w:pStyle w:val="Nagwek5"/>
      <w:lvlText w:val="%3. .%4.%5"/>
      <w:legacy w:legacy="1" w:legacySpace="0" w:legacyIndent="0"/>
      <w:lvlJc w:val="left"/>
    </w:lvl>
    <w:lvl w:ilvl="5">
      <w:start w:val="1"/>
      <w:numFmt w:val="decimal"/>
      <w:pStyle w:val="Nagwek6"/>
      <w:lvlText w:val="%3. .%4.%5.%6"/>
      <w:legacy w:legacy="1" w:legacySpace="0" w:legacyIndent="0"/>
      <w:lvlJc w:val="left"/>
    </w:lvl>
    <w:lvl w:ilvl="6">
      <w:start w:val="1"/>
      <w:numFmt w:val="decimal"/>
      <w:pStyle w:val="Nagwek7"/>
      <w:lvlText w:val="%3. .%4.%5.%6.%7"/>
      <w:legacy w:legacy="1" w:legacySpace="0" w:legacyIndent="0"/>
      <w:lvlJc w:val="left"/>
    </w:lvl>
    <w:lvl w:ilvl="7">
      <w:start w:val="1"/>
      <w:numFmt w:val="decimal"/>
      <w:pStyle w:val="Nagwek8"/>
      <w:lvlText w:val="%3. .%4.%5.%6.%7.%8"/>
      <w:legacy w:legacy="1" w:legacySpace="0" w:legacyIndent="0"/>
      <w:lvlJc w:val="left"/>
    </w:lvl>
    <w:lvl w:ilvl="8">
      <w:start w:val="1"/>
      <w:numFmt w:val="decimal"/>
      <w:pStyle w:val="Nagwek9"/>
      <w:lvlText w:val="%3. .%4.%5.%6.%7.%8.%9"/>
      <w:legacy w:legacy="1" w:legacySpace="0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8A"/>
    <w:rsid w:val="000137D1"/>
    <w:rsid w:val="000604E5"/>
    <w:rsid w:val="00092C98"/>
    <w:rsid w:val="000A2D06"/>
    <w:rsid w:val="00192E3B"/>
    <w:rsid w:val="002A15CA"/>
    <w:rsid w:val="002F0716"/>
    <w:rsid w:val="00310799"/>
    <w:rsid w:val="0036058E"/>
    <w:rsid w:val="00394EDA"/>
    <w:rsid w:val="003A5A61"/>
    <w:rsid w:val="003B1FFB"/>
    <w:rsid w:val="00454638"/>
    <w:rsid w:val="005A799D"/>
    <w:rsid w:val="005C2C69"/>
    <w:rsid w:val="005E1FEC"/>
    <w:rsid w:val="00602D3B"/>
    <w:rsid w:val="00635FB7"/>
    <w:rsid w:val="006622A1"/>
    <w:rsid w:val="006815CB"/>
    <w:rsid w:val="00695D51"/>
    <w:rsid w:val="006D0347"/>
    <w:rsid w:val="006F5303"/>
    <w:rsid w:val="00703145"/>
    <w:rsid w:val="00745974"/>
    <w:rsid w:val="007E60AB"/>
    <w:rsid w:val="00803E40"/>
    <w:rsid w:val="00827341"/>
    <w:rsid w:val="008D1D37"/>
    <w:rsid w:val="009B786E"/>
    <w:rsid w:val="009C788A"/>
    <w:rsid w:val="00A26FB0"/>
    <w:rsid w:val="00AA066C"/>
    <w:rsid w:val="00B3239F"/>
    <w:rsid w:val="00B76149"/>
    <w:rsid w:val="00BD1B11"/>
    <w:rsid w:val="00BE465D"/>
    <w:rsid w:val="00BE60D5"/>
    <w:rsid w:val="00BF72EE"/>
    <w:rsid w:val="00C657C2"/>
    <w:rsid w:val="00C75E80"/>
    <w:rsid w:val="00C767B5"/>
    <w:rsid w:val="00D25E64"/>
    <w:rsid w:val="00D30C4D"/>
    <w:rsid w:val="00D35659"/>
    <w:rsid w:val="00D777B1"/>
    <w:rsid w:val="00DA1AA7"/>
    <w:rsid w:val="00DA27EC"/>
    <w:rsid w:val="00E0570C"/>
    <w:rsid w:val="00E074B8"/>
    <w:rsid w:val="00E15D47"/>
    <w:rsid w:val="00E37B22"/>
    <w:rsid w:val="00F10576"/>
    <w:rsid w:val="00F315BD"/>
    <w:rsid w:val="00F428BF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58846"/>
  <w15:chartTrackingRefBased/>
  <w15:docId w15:val="{83D43168-0254-4E97-B86D-FD6B4541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066C"/>
    <w:pPr>
      <w:spacing w:line="36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3800" w:after="60"/>
      <w:outlineLvl w:val="0"/>
    </w:pPr>
    <w:rPr>
      <w:b/>
      <w:kern w:val="28"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spacing w:before="240" w:after="60"/>
      <w:outlineLvl w:val="1"/>
    </w:pPr>
    <w:rPr>
      <w:b/>
      <w:cap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4"/>
      </w:numPr>
      <w:spacing w:before="240" w:after="60"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6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7"/>
      </w:numPr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8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ekad">
    <w:name w:val="Przekład"/>
    <w:basedOn w:val="Normalny"/>
    <w:pPr>
      <w:spacing w:after="120"/>
      <w:ind w:left="851" w:right="851"/>
    </w:pPr>
  </w:style>
  <w:style w:type="paragraph" w:styleId="Nagwek">
    <w:name w:val="header"/>
    <w:basedOn w:val="Normalny"/>
    <w:link w:val="NagwekZnak"/>
    <w:unhideWhenUsed/>
    <w:rsid w:val="005A79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5A799D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5A799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99D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D777B1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777B1"/>
  </w:style>
  <w:style w:type="character" w:styleId="Odwoanieprzypisukocowego">
    <w:name w:val="endnote reference"/>
    <w:basedOn w:val="Domylnaczcionkaakapitu"/>
    <w:semiHidden/>
    <w:unhideWhenUsed/>
    <w:rsid w:val="00D777B1"/>
    <w:rPr>
      <w:vertAlign w:val="superscript"/>
    </w:rPr>
  </w:style>
  <w:style w:type="paragraph" w:styleId="Tekstdymka">
    <w:name w:val="Balloon Text"/>
    <w:basedOn w:val="Normalny"/>
    <w:link w:val="TekstdymkaZnak"/>
    <w:rsid w:val="00C75E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75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8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06436-6691-4CFA-8747-B3DA3136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Piotr</dc:creator>
  <cp:keywords/>
  <dc:description/>
  <cp:lastModifiedBy>Nabiałek Dorota</cp:lastModifiedBy>
  <cp:revision>2</cp:revision>
  <cp:lastPrinted>2024-11-12T08:26:00Z</cp:lastPrinted>
  <dcterms:created xsi:type="dcterms:W3CDTF">2024-11-12T08:28:00Z</dcterms:created>
  <dcterms:modified xsi:type="dcterms:W3CDTF">2024-11-12T08:28:00Z</dcterms:modified>
</cp:coreProperties>
</file>