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74539" w14:textId="77777777" w:rsidR="00BF1BBE" w:rsidRPr="002E1306" w:rsidRDefault="000C0741" w:rsidP="002E1306">
      <w:pPr>
        <w:spacing w:after="0" w:line="265" w:lineRule="auto"/>
        <w:ind w:left="893" w:right="269" w:hanging="10"/>
        <w:jc w:val="center"/>
        <w:rPr>
          <w:sz w:val="24"/>
        </w:rPr>
      </w:pPr>
      <w:r w:rsidRPr="002E1306">
        <w:rPr>
          <w:sz w:val="24"/>
        </w:rPr>
        <w:t>ETAP DRUGI</w:t>
      </w:r>
    </w:p>
    <w:p w14:paraId="427781D6" w14:textId="77777777" w:rsidR="00BF1BBE" w:rsidRPr="002E1306" w:rsidRDefault="000C0741" w:rsidP="002E1306">
      <w:pPr>
        <w:spacing w:after="0"/>
        <w:ind w:left="1018" w:right="0" w:hanging="10"/>
        <w:jc w:val="left"/>
        <w:rPr>
          <w:sz w:val="24"/>
        </w:rPr>
      </w:pPr>
      <w:r w:rsidRPr="002E1306">
        <w:rPr>
          <w:sz w:val="24"/>
        </w:rPr>
        <w:t>KONKURSU NA WOLNE STANOWISKO ASYSTENTA W SĄDZIE</w:t>
      </w:r>
    </w:p>
    <w:p w14:paraId="7DBCB851" w14:textId="77777777" w:rsidR="00BF1BBE" w:rsidRDefault="000C0741" w:rsidP="002E1306">
      <w:pPr>
        <w:spacing w:after="0" w:line="265" w:lineRule="auto"/>
        <w:ind w:left="893" w:right="259" w:hanging="10"/>
        <w:jc w:val="center"/>
        <w:rPr>
          <w:sz w:val="24"/>
        </w:rPr>
      </w:pPr>
      <w:r w:rsidRPr="002E1306">
        <w:rPr>
          <w:sz w:val="24"/>
        </w:rPr>
        <w:t>REJONOWYM W ŁOMŻY</w:t>
      </w:r>
    </w:p>
    <w:p w14:paraId="3A20B793" w14:textId="77777777" w:rsidR="002E1306" w:rsidRPr="002E1306" w:rsidRDefault="002E1306" w:rsidP="002E1306">
      <w:pPr>
        <w:spacing w:after="0" w:line="265" w:lineRule="auto"/>
        <w:ind w:left="893" w:right="259" w:hanging="10"/>
        <w:jc w:val="center"/>
        <w:rPr>
          <w:sz w:val="24"/>
        </w:rPr>
      </w:pPr>
    </w:p>
    <w:p w14:paraId="4BF809DD" w14:textId="42261AE0" w:rsidR="00BF1BBE" w:rsidRDefault="000B27EE" w:rsidP="002E1306">
      <w:pPr>
        <w:pStyle w:val="Nagwek1"/>
        <w:spacing w:after="0"/>
        <w:rPr>
          <w:sz w:val="24"/>
        </w:rPr>
      </w:pPr>
      <w:r w:rsidRPr="002E1306">
        <w:rPr>
          <w:sz w:val="24"/>
        </w:rPr>
        <w:t>CZ</w:t>
      </w:r>
      <w:r w:rsidR="000C0741" w:rsidRPr="002E1306">
        <w:rPr>
          <w:sz w:val="24"/>
        </w:rPr>
        <w:t>Ę</w:t>
      </w:r>
      <w:r w:rsidRPr="002E1306">
        <w:rPr>
          <w:sz w:val="24"/>
        </w:rPr>
        <w:t>ŚĆ</w:t>
      </w:r>
      <w:r w:rsidR="000C0741" w:rsidRPr="002E1306">
        <w:rPr>
          <w:sz w:val="24"/>
        </w:rPr>
        <w:t xml:space="preserve"> </w:t>
      </w:r>
      <w:r w:rsidR="002E1306" w:rsidRPr="002E1306">
        <w:rPr>
          <w:sz w:val="24"/>
        </w:rPr>
        <w:t xml:space="preserve">I </w:t>
      </w:r>
      <w:r w:rsidR="002E1306">
        <w:rPr>
          <w:sz w:val="24"/>
        </w:rPr>
        <w:t>–</w:t>
      </w:r>
      <w:r w:rsidR="000C0741" w:rsidRPr="002E1306">
        <w:rPr>
          <w:sz w:val="24"/>
        </w:rPr>
        <w:t xml:space="preserve"> TEST</w:t>
      </w:r>
    </w:p>
    <w:p w14:paraId="76491B55" w14:textId="77777777" w:rsidR="002E1306" w:rsidRPr="002E1306" w:rsidRDefault="002E1306" w:rsidP="002E1306"/>
    <w:p w14:paraId="059F48AB" w14:textId="77777777" w:rsidR="00BF1BBE" w:rsidRPr="002E1306" w:rsidRDefault="000C0741" w:rsidP="002E1306">
      <w:pPr>
        <w:numPr>
          <w:ilvl w:val="0"/>
          <w:numId w:val="1"/>
        </w:numPr>
        <w:spacing w:after="0" w:line="355" w:lineRule="auto"/>
        <w:ind w:right="0" w:hanging="365"/>
        <w:jc w:val="left"/>
        <w:rPr>
          <w:b/>
          <w:bCs/>
          <w:sz w:val="24"/>
        </w:rPr>
      </w:pPr>
      <w:r w:rsidRPr="002E1306">
        <w:rPr>
          <w:b/>
          <w:bCs/>
          <w:sz w:val="24"/>
        </w:rPr>
        <w:t>Zgodnie z kodeksem postępowania cywilnego, zdolność sądową ma:</w:t>
      </w:r>
    </w:p>
    <w:p w14:paraId="4AB37261" w14:textId="77777777" w:rsidR="00BF1BBE" w:rsidRPr="002E1306" w:rsidRDefault="000C0741" w:rsidP="00EF2032">
      <w:pPr>
        <w:numPr>
          <w:ilvl w:val="2"/>
          <w:numId w:val="2"/>
        </w:numPr>
        <w:spacing w:after="0" w:line="276" w:lineRule="auto"/>
        <w:ind w:left="2140" w:right="0" w:hanging="350"/>
        <w:rPr>
          <w:sz w:val="24"/>
        </w:rPr>
      </w:pPr>
      <w:r w:rsidRPr="002E1306">
        <w:rPr>
          <w:sz w:val="24"/>
        </w:rPr>
        <w:t>każda osoba fizyczna i prawna oraz jednostki organizacyjne niebędące osobami prawnymi, którym ustawa przyznaje zdolność prawną;</w:t>
      </w:r>
    </w:p>
    <w:p w14:paraId="6137DE29" w14:textId="77777777" w:rsidR="00BF1BBE" w:rsidRPr="002E1306" w:rsidRDefault="000C0741" w:rsidP="00EF2032">
      <w:pPr>
        <w:numPr>
          <w:ilvl w:val="2"/>
          <w:numId w:val="2"/>
        </w:numPr>
        <w:spacing w:after="0" w:line="276" w:lineRule="auto"/>
        <w:ind w:left="2140" w:right="0" w:hanging="350"/>
        <w:rPr>
          <w:sz w:val="24"/>
        </w:rPr>
      </w:pPr>
      <w:r w:rsidRPr="002E1306">
        <w:rPr>
          <w:sz w:val="24"/>
        </w:rPr>
        <w:t>wyłącznie osoba fizyczna mająca pełną zdolność do czynności prawnych oraz osoba prawna;</w:t>
      </w:r>
    </w:p>
    <w:p w14:paraId="1C6D0157" w14:textId="77777777" w:rsidR="002E1306" w:rsidRDefault="000C0741" w:rsidP="00EF2032">
      <w:pPr>
        <w:numPr>
          <w:ilvl w:val="2"/>
          <w:numId w:val="2"/>
        </w:numPr>
        <w:spacing w:after="0" w:line="276" w:lineRule="auto"/>
        <w:ind w:left="2140" w:right="0" w:hanging="350"/>
        <w:rPr>
          <w:sz w:val="24"/>
        </w:rPr>
      </w:pPr>
      <w:r w:rsidRPr="002E1306">
        <w:rPr>
          <w:sz w:val="24"/>
        </w:rPr>
        <w:t>wyłącznie osoba fizyczna i prawna</w:t>
      </w:r>
    </w:p>
    <w:p w14:paraId="3752AC74" w14:textId="7954014F" w:rsidR="00BF1BBE" w:rsidRPr="002E1306" w:rsidRDefault="00BF1BBE" w:rsidP="002E1306">
      <w:pPr>
        <w:spacing w:after="0" w:line="276" w:lineRule="auto"/>
        <w:ind w:left="0" w:right="0"/>
        <w:rPr>
          <w:sz w:val="24"/>
        </w:rPr>
      </w:pPr>
    </w:p>
    <w:p w14:paraId="79AEA4A5" w14:textId="77777777" w:rsidR="00BF1BBE" w:rsidRPr="002E1306" w:rsidRDefault="000C0741" w:rsidP="002E1306">
      <w:pPr>
        <w:numPr>
          <w:ilvl w:val="0"/>
          <w:numId w:val="1"/>
        </w:numPr>
        <w:spacing w:after="0"/>
        <w:ind w:right="0" w:hanging="365"/>
        <w:jc w:val="left"/>
        <w:rPr>
          <w:b/>
          <w:bCs/>
          <w:sz w:val="24"/>
        </w:rPr>
      </w:pPr>
      <w:r w:rsidRPr="002E1306">
        <w:rPr>
          <w:b/>
          <w:bCs/>
          <w:sz w:val="24"/>
        </w:rPr>
        <w:t>Ograniczonym prawem rzeczowym nie jest:</w:t>
      </w:r>
    </w:p>
    <w:p w14:paraId="3BEF4B39" w14:textId="67A68143" w:rsidR="00BF1BBE" w:rsidRPr="002E1306" w:rsidRDefault="000C0741" w:rsidP="00EF2032">
      <w:pPr>
        <w:numPr>
          <w:ilvl w:val="2"/>
          <w:numId w:val="5"/>
        </w:numPr>
        <w:spacing w:after="0" w:line="276" w:lineRule="auto"/>
        <w:ind w:right="0" w:hanging="370"/>
        <w:rPr>
          <w:sz w:val="24"/>
        </w:rPr>
      </w:pPr>
      <w:r w:rsidRPr="002E1306">
        <w:rPr>
          <w:sz w:val="24"/>
        </w:rPr>
        <w:t>najem;</w:t>
      </w:r>
    </w:p>
    <w:p w14:paraId="66259828" w14:textId="77777777" w:rsidR="00BF1BBE" w:rsidRPr="002E1306" w:rsidRDefault="000C0741" w:rsidP="00EF2032">
      <w:pPr>
        <w:numPr>
          <w:ilvl w:val="2"/>
          <w:numId w:val="5"/>
        </w:numPr>
        <w:spacing w:after="0" w:line="276" w:lineRule="auto"/>
        <w:ind w:right="0" w:hanging="370"/>
        <w:rPr>
          <w:sz w:val="24"/>
        </w:rPr>
      </w:pPr>
      <w:r w:rsidRPr="002E1306">
        <w:rPr>
          <w:sz w:val="24"/>
        </w:rPr>
        <w:t>służebność osobista;</w:t>
      </w:r>
    </w:p>
    <w:p w14:paraId="4B4B1730" w14:textId="29DB4278" w:rsidR="00BF1BBE" w:rsidRDefault="000C0741" w:rsidP="00EF2032">
      <w:pPr>
        <w:numPr>
          <w:ilvl w:val="2"/>
          <w:numId w:val="5"/>
        </w:numPr>
        <w:spacing w:after="0" w:line="276" w:lineRule="auto"/>
        <w:ind w:right="0" w:hanging="370"/>
        <w:rPr>
          <w:sz w:val="24"/>
        </w:rPr>
      </w:pPr>
      <w:r w:rsidRPr="002E1306">
        <w:rPr>
          <w:sz w:val="24"/>
        </w:rPr>
        <w:t>użytkowanie</w:t>
      </w:r>
    </w:p>
    <w:p w14:paraId="0B6B2E48" w14:textId="77777777" w:rsidR="002E1306" w:rsidRPr="002E1306" w:rsidRDefault="002E1306" w:rsidP="002E1306">
      <w:pPr>
        <w:spacing w:after="0"/>
        <w:ind w:left="2160" w:right="0"/>
        <w:rPr>
          <w:sz w:val="24"/>
        </w:rPr>
      </w:pPr>
    </w:p>
    <w:p w14:paraId="1AC5726B" w14:textId="77777777" w:rsidR="00BF1BBE" w:rsidRPr="002E1306" w:rsidRDefault="000C0741" w:rsidP="002E1306">
      <w:pPr>
        <w:numPr>
          <w:ilvl w:val="0"/>
          <w:numId w:val="1"/>
        </w:numPr>
        <w:spacing w:after="0"/>
        <w:ind w:right="0" w:hanging="365"/>
        <w:jc w:val="left"/>
        <w:rPr>
          <w:b/>
          <w:bCs/>
          <w:sz w:val="24"/>
        </w:rPr>
      </w:pPr>
      <w:r w:rsidRPr="002E1306">
        <w:rPr>
          <w:b/>
          <w:bCs/>
          <w:sz w:val="24"/>
        </w:rPr>
        <w:t>Sąd obligatoryjnie zawiesza postępowanie w sprawie w przypadku:</w:t>
      </w:r>
    </w:p>
    <w:p w14:paraId="23C32E84" w14:textId="77777777" w:rsidR="00BF1BBE" w:rsidRPr="002E1306" w:rsidRDefault="000C0741" w:rsidP="00EF2032">
      <w:pPr>
        <w:numPr>
          <w:ilvl w:val="2"/>
          <w:numId w:val="6"/>
        </w:numPr>
        <w:spacing w:after="0" w:line="276" w:lineRule="auto"/>
        <w:ind w:right="0" w:hanging="360"/>
        <w:rPr>
          <w:sz w:val="24"/>
        </w:rPr>
      </w:pPr>
      <w:r w:rsidRPr="002E1306">
        <w:rPr>
          <w:sz w:val="24"/>
        </w:rPr>
        <w:t>śmierci strony lub jej przedstawiciela ustawowego;</w:t>
      </w:r>
    </w:p>
    <w:p w14:paraId="11DC47E9" w14:textId="77777777" w:rsidR="00BF1BBE" w:rsidRPr="002E1306" w:rsidRDefault="000C0741" w:rsidP="00EF2032">
      <w:pPr>
        <w:numPr>
          <w:ilvl w:val="2"/>
          <w:numId w:val="6"/>
        </w:numPr>
        <w:spacing w:after="0" w:line="276" w:lineRule="auto"/>
        <w:ind w:right="0" w:hanging="360"/>
        <w:rPr>
          <w:sz w:val="24"/>
        </w:rPr>
      </w:pPr>
      <w:r w:rsidRPr="002E1306">
        <w:rPr>
          <w:sz w:val="24"/>
        </w:rPr>
        <w:t>na zgodny wniosek stron;</w:t>
      </w:r>
    </w:p>
    <w:p w14:paraId="4ABF73D6" w14:textId="77777777" w:rsidR="00BF1BBE" w:rsidRPr="002E1306" w:rsidRDefault="000C0741" w:rsidP="00EF2032">
      <w:pPr>
        <w:numPr>
          <w:ilvl w:val="2"/>
          <w:numId w:val="6"/>
        </w:numPr>
        <w:spacing w:after="0" w:line="276" w:lineRule="auto"/>
        <w:ind w:right="0" w:hanging="360"/>
        <w:rPr>
          <w:sz w:val="24"/>
        </w:rPr>
      </w:pPr>
      <w:r w:rsidRPr="002E1306">
        <w:rPr>
          <w:sz w:val="24"/>
        </w:rPr>
        <w:t>jeżeli rozstrzygnięcie sprawy zależy od wyniku postępowania toczącego się przez Trybunałem Konstytucyjnym albo Trybunałem</w:t>
      </w:r>
    </w:p>
    <w:p w14:paraId="2DCBA971" w14:textId="77777777" w:rsidR="00BF1BBE" w:rsidRDefault="000C0741" w:rsidP="00EF2032">
      <w:pPr>
        <w:spacing w:after="0" w:line="276" w:lineRule="auto"/>
        <w:ind w:left="2170" w:right="0"/>
        <w:rPr>
          <w:sz w:val="24"/>
        </w:rPr>
      </w:pPr>
      <w:r w:rsidRPr="002E1306">
        <w:rPr>
          <w:sz w:val="24"/>
        </w:rPr>
        <w:t>Sprawiedliwości Unii Europejskiej,</w:t>
      </w:r>
    </w:p>
    <w:p w14:paraId="2DBCCEA1" w14:textId="77777777" w:rsidR="00EF2032" w:rsidRPr="002E1306" w:rsidRDefault="00EF2032" w:rsidP="00EF2032">
      <w:pPr>
        <w:spacing w:after="0" w:line="240" w:lineRule="auto"/>
        <w:ind w:left="2170" w:right="0"/>
        <w:rPr>
          <w:sz w:val="24"/>
        </w:rPr>
      </w:pPr>
    </w:p>
    <w:p w14:paraId="79301F93" w14:textId="7D9BD66C" w:rsidR="00BF1BBE" w:rsidRPr="00EF2032" w:rsidRDefault="000C0741" w:rsidP="002E1306">
      <w:pPr>
        <w:numPr>
          <w:ilvl w:val="0"/>
          <w:numId w:val="1"/>
        </w:numPr>
        <w:spacing w:after="0" w:line="355" w:lineRule="auto"/>
        <w:ind w:right="0" w:hanging="365"/>
        <w:jc w:val="left"/>
        <w:rPr>
          <w:b/>
          <w:bCs/>
          <w:sz w:val="24"/>
        </w:rPr>
      </w:pPr>
      <w:r w:rsidRPr="00EF2032">
        <w:rPr>
          <w:b/>
          <w:bCs/>
          <w:sz w:val="24"/>
        </w:rPr>
        <w:t>W sytuacji, gdy pozew wniesiony przez pełnomocnika będącego adwokatem nie zawiera numeru Pesel powoda, przewodniczący:</w:t>
      </w:r>
    </w:p>
    <w:p w14:paraId="46384E33" w14:textId="77777777" w:rsidR="00BF1BBE" w:rsidRPr="002E1306" w:rsidRDefault="000C0741" w:rsidP="002E1306">
      <w:pPr>
        <w:numPr>
          <w:ilvl w:val="2"/>
          <w:numId w:val="3"/>
        </w:numPr>
        <w:spacing w:after="0"/>
        <w:ind w:left="2157" w:right="0" w:hanging="350"/>
        <w:rPr>
          <w:sz w:val="24"/>
        </w:rPr>
      </w:pPr>
      <w:r w:rsidRPr="002E1306">
        <w:rPr>
          <w:sz w:val="24"/>
        </w:rPr>
        <w:t>wzywa pełnomocnika do uzupełnienia braków formalnych pozwu;</w:t>
      </w:r>
    </w:p>
    <w:p w14:paraId="0F7A6A6A" w14:textId="77777777" w:rsidR="002E1306" w:rsidRPr="002E1306" w:rsidRDefault="000C0741" w:rsidP="002E1306">
      <w:pPr>
        <w:numPr>
          <w:ilvl w:val="2"/>
          <w:numId w:val="3"/>
        </w:numPr>
        <w:spacing w:after="0"/>
        <w:ind w:left="2157" w:right="0" w:hanging="350"/>
        <w:rPr>
          <w:sz w:val="24"/>
        </w:rPr>
      </w:pPr>
      <w:r w:rsidRPr="002E1306">
        <w:rPr>
          <w:sz w:val="24"/>
        </w:rPr>
        <w:t>pozew odrzuca;</w:t>
      </w:r>
    </w:p>
    <w:p w14:paraId="64F74A32" w14:textId="0AB183E0" w:rsidR="00BF1BBE" w:rsidRPr="002E1306" w:rsidRDefault="000C0741" w:rsidP="002E1306">
      <w:pPr>
        <w:numPr>
          <w:ilvl w:val="2"/>
          <w:numId w:val="3"/>
        </w:numPr>
        <w:spacing w:after="0"/>
        <w:ind w:left="2157" w:right="0" w:hanging="350"/>
        <w:rPr>
          <w:sz w:val="24"/>
        </w:rPr>
      </w:pPr>
      <w:r w:rsidRPr="002E1306">
        <w:rPr>
          <w:sz w:val="24"/>
        </w:rPr>
        <w:t>nadaje bieg pismu, jeżeli nie zawiera innych braków, a powód nie jest obowiązany do posiadania numeru Pesel</w:t>
      </w:r>
    </w:p>
    <w:p w14:paraId="4ED2DE93" w14:textId="77777777" w:rsidR="002E1306" w:rsidRPr="002E1306" w:rsidRDefault="002E1306" w:rsidP="002E1306">
      <w:pPr>
        <w:spacing w:after="0"/>
        <w:ind w:left="2157" w:right="0"/>
        <w:rPr>
          <w:sz w:val="24"/>
        </w:rPr>
      </w:pPr>
    </w:p>
    <w:p w14:paraId="7DE63C66" w14:textId="77777777" w:rsidR="00BF1BBE" w:rsidRPr="00EF2032" w:rsidRDefault="000C0741" w:rsidP="002E1306">
      <w:pPr>
        <w:numPr>
          <w:ilvl w:val="0"/>
          <w:numId w:val="1"/>
        </w:numPr>
        <w:spacing w:after="0"/>
        <w:ind w:right="0" w:hanging="365"/>
        <w:jc w:val="left"/>
        <w:rPr>
          <w:b/>
          <w:bCs/>
          <w:sz w:val="24"/>
        </w:rPr>
      </w:pPr>
      <w:r w:rsidRPr="00EF2032">
        <w:rPr>
          <w:b/>
          <w:bCs/>
          <w:sz w:val="24"/>
        </w:rPr>
        <w:t>Pozew może być cofnięty bez zezwolenia pozwanego:</w:t>
      </w:r>
    </w:p>
    <w:p w14:paraId="04A805E7" w14:textId="672088C7" w:rsidR="00BF1BBE" w:rsidRPr="002E1306" w:rsidRDefault="000C0741" w:rsidP="00EF2032">
      <w:pPr>
        <w:spacing w:after="0" w:line="276" w:lineRule="auto"/>
        <w:ind w:left="1843" w:right="312"/>
        <w:rPr>
          <w:sz w:val="24"/>
        </w:rPr>
      </w:pPr>
      <w:r w:rsidRPr="002E1306">
        <w:rPr>
          <w:sz w:val="24"/>
        </w:rPr>
        <w:t>a. do momentu wydania wyroku; ob. aż do rozpoczęcia rozprawy, a jeżeli z cofnięciem połączone jest zrzeczenie się roszczenia — aż do wydania wyroku,</w:t>
      </w:r>
    </w:p>
    <w:p w14:paraId="3CF71150" w14:textId="77777777" w:rsidR="00BF1BBE" w:rsidRDefault="000C0741" w:rsidP="00EF2032">
      <w:pPr>
        <w:spacing w:after="0" w:line="276" w:lineRule="auto"/>
        <w:ind w:left="1877" w:right="0"/>
        <w:rPr>
          <w:sz w:val="24"/>
        </w:rPr>
      </w:pPr>
      <w:r w:rsidRPr="002E1306">
        <w:rPr>
          <w:sz w:val="24"/>
        </w:rPr>
        <w:t>c. pozwu nie można cofnąć bez zezwolenia pozwanego.</w:t>
      </w:r>
    </w:p>
    <w:p w14:paraId="3B9DC515" w14:textId="77777777" w:rsidR="00EF2032" w:rsidRPr="002E1306" w:rsidRDefault="00EF2032" w:rsidP="00EF2032">
      <w:pPr>
        <w:spacing w:after="0" w:line="276" w:lineRule="auto"/>
        <w:ind w:left="1877" w:right="0"/>
        <w:rPr>
          <w:sz w:val="24"/>
        </w:rPr>
      </w:pPr>
    </w:p>
    <w:p w14:paraId="6D5FEBD9" w14:textId="77777777" w:rsidR="00BF1BBE" w:rsidRPr="00EF2032" w:rsidRDefault="000C0741" w:rsidP="002E1306">
      <w:pPr>
        <w:numPr>
          <w:ilvl w:val="0"/>
          <w:numId w:val="1"/>
        </w:numPr>
        <w:spacing w:after="0"/>
        <w:ind w:right="0" w:hanging="365"/>
        <w:jc w:val="left"/>
        <w:rPr>
          <w:b/>
          <w:bCs/>
          <w:sz w:val="24"/>
        </w:rPr>
      </w:pPr>
      <w:r w:rsidRPr="00EF2032">
        <w:rPr>
          <w:b/>
          <w:bCs/>
          <w:sz w:val="24"/>
        </w:rPr>
        <w:t>Jeżeli uzasadniona jest właściwość miejscowa kilku sądów:</w:t>
      </w:r>
    </w:p>
    <w:p w14:paraId="13E7D01B" w14:textId="77777777" w:rsidR="00BF1BBE" w:rsidRPr="002E1306" w:rsidRDefault="000C0741" w:rsidP="00EF2032">
      <w:pPr>
        <w:numPr>
          <w:ilvl w:val="1"/>
          <w:numId w:val="1"/>
        </w:numPr>
        <w:spacing w:after="0" w:line="276" w:lineRule="auto"/>
        <w:ind w:left="1872" w:right="0" w:hanging="365"/>
        <w:rPr>
          <w:sz w:val="24"/>
        </w:rPr>
      </w:pPr>
      <w:r w:rsidRPr="002E1306">
        <w:rPr>
          <w:sz w:val="24"/>
        </w:rPr>
        <w:t>pozew należy skierować do sądu właściwego według miejsca zamieszkania pozwanego,</w:t>
      </w:r>
    </w:p>
    <w:p w14:paraId="3F27616B" w14:textId="77777777" w:rsidR="00BF1BBE" w:rsidRPr="002E1306" w:rsidRDefault="000C0741" w:rsidP="00EF2032">
      <w:pPr>
        <w:numPr>
          <w:ilvl w:val="1"/>
          <w:numId w:val="1"/>
        </w:numPr>
        <w:spacing w:after="0" w:line="276" w:lineRule="auto"/>
        <w:ind w:left="1872" w:right="0" w:hanging="365"/>
        <w:rPr>
          <w:sz w:val="24"/>
        </w:rPr>
      </w:pPr>
      <w:r w:rsidRPr="002E1306">
        <w:rPr>
          <w:sz w:val="24"/>
        </w:rPr>
        <w:t>pozew należy skierować do sądu właściwego według miejsca zamieszkania pozwanego lub jego siedziby,</w:t>
      </w:r>
    </w:p>
    <w:p w14:paraId="64D115E5" w14:textId="77777777" w:rsidR="00BF1BBE" w:rsidRPr="002E1306" w:rsidRDefault="000C0741" w:rsidP="00EF2032">
      <w:pPr>
        <w:numPr>
          <w:ilvl w:val="1"/>
          <w:numId w:val="1"/>
        </w:numPr>
        <w:spacing w:after="0" w:line="276" w:lineRule="auto"/>
        <w:ind w:left="1872" w:right="0" w:hanging="365"/>
        <w:rPr>
          <w:sz w:val="24"/>
        </w:rPr>
      </w:pPr>
      <w:r w:rsidRPr="002E1306">
        <w:rPr>
          <w:sz w:val="24"/>
        </w:rPr>
        <w:t>wybór między tymi sądami należy do powoda.</w:t>
      </w:r>
    </w:p>
    <w:p w14:paraId="4441CBBB" w14:textId="77777777" w:rsidR="00BF1BBE" w:rsidRPr="00EF2032" w:rsidRDefault="000C0741" w:rsidP="002E1306">
      <w:pPr>
        <w:numPr>
          <w:ilvl w:val="0"/>
          <w:numId w:val="1"/>
        </w:numPr>
        <w:spacing w:after="0" w:line="318" w:lineRule="auto"/>
        <w:ind w:right="0" w:hanging="365"/>
        <w:jc w:val="left"/>
        <w:rPr>
          <w:b/>
          <w:bCs/>
          <w:sz w:val="24"/>
        </w:rPr>
      </w:pPr>
      <w:r w:rsidRPr="00EF2032">
        <w:rPr>
          <w:b/>
          <w:bCs/>
          <w:sz w:val="24"/>
        </w:rPr>
        <w:lastRenderedPageBreak/>
        <w:t>Zgodnie z kodeksem cywilnym oświadczenie woli złożone przez osobę znajdującą się w stanie wyłączającym świadome albo swobodne powzięcie decyzji i wyrażenie woli jest:</w:t>
      </w:r>
    </w:p>
    <w:p w14:paraId="2B31A119" w14:textId="77777777" w:rsidR="00BF1BBE" w:rsidRPr="002E1306" w:rsidRDefault="000C0741" w:rsidP="002E1306">
      <w:pPr>
        <w:numPr>
          <w:ilvl w:val="2"/>
          <w:numId w:val="4"/>
        </w:numPr>
        <w:spacing w:after="0"/>
        <w:ind w:left="2289" w:right="0" w:hanging="355"/>
        <w:rPr>
          <w:sz w:val="24"/>
        </w:rPr>
      </w:pPr>
      <w:r w:rsidRPr="002E1306">
        <w:rPr>
          <w:sz w:val="24"/>
        </w:rPr>
        <w:t>nieważne;</w:t>
      </w:r>
    </w:p>
    <w:p w14:paraId="29FDFF98" w14:textId="77777777" w:rsidR="00BF1BBE" w:rsidRPr="002E1306" w:rsidRDefault="000C0741" w:rsidP="002E1306">
      <w:pPr>
        <w:numPr>
          <w:ilvl w:val="2"/>
          <w:numId w:val="4"/>
        </w:numPr>
        <w:spacing w:after="0"/>
        <w:ind w:left="2289" w:right="0" w:hanging="355"/>
        <w:rPr>
          <w:sz w:val="24"/>
        </w:rPr>
      </w:pPr>
      <w:r w:rsidRPr="002E1306">
        <w:rPr>
          <w:sz w:val="24"/>
        </w:rPr>
        <w:t>bezskuteczne;</w:t>
      </w:r>
    </w:p>
    <w:p w14:paraId="104336F3" w14:textId="77777777" w:rsidR="00BF1BBE" w:rsidRDefault="000C0741" w:rsidP="002E1306">
      <w:pPr>
        <w:numPr>
          <w:ilvl w:val="2"/>
          <w:numId w:val="4"/>
        </w:numPr>
        <w:spacing w:after="0"/>
        <w:ind w:left="2289" w:right="0" w:hanging="355"/>
        <w:rPr>
          <w:sz w:val="24"/>
        </w:rPr>
      </w:pPr>
      <w:r w:rsidRPr="002E1306">
        <w:rPr>
          <w:sz w:val="24"/>
        </w:rPr>
        <w:t>ważne.</w:t>
      </w:r>
    </w:p>
    <w:p w14:paraId="02ED8DA3" w14:textId="77777777" w:rsidR="00EF2032" w:rsidRPr="00EF2032" w:rsidRDefault="00EF2032" w:rsidP="00EF2032">
      <w:pPr>
        <w:spacing w:after="0"/>
        <w:ind w:left="2289" w:right="0"/>
        <w:rPr>
          <w:b/>
          <w:bCs/>
          <w:sz w:val="24"/>
        </w:rPr>
      </w:pPr>
    </w:p>
    <w:p w14:paraId="7D9FBBC0" w14:textId="77777777" w:rsidR="00BF1BBE" w:rsidRPr="00EF2032" w:rsidRDefault="000C0741" w:rsidP="002E1306">
      <w:pPr>
        <w:numPr>
          <w:ilvl w:val="0"/>
          <w:numId w:val="1"/>
        </w:numPr>
        <w:spacing w:after="0" w:line="355" w:lineRule="auto"/>
        <w:ind w:right="0" w:hanging="365"/>
        <w:jc w:val="left"/>
        <w:rPr>
          <w:b/>
          <w:bCs/>
          <w:sz w:val="24"/>
        </w:rPr>
      </w:pPr>
      <w:r w:rsidRPr="00EF2032">
        <w:rPr>
          <w:b/>
          <w:bCs/>
          <w:sz w:val="24"/>
        </w:rPr>
        <w:t>Zgodnie z Kodeksem postępowania cywilnego, świadkami nie mogą być:</w:t>
      </w:r>
    </w:p>
    <w:p w14:paraId="73F2ACC8" w14:textId="77777777" w:rsidR="00BF1BBE" w:rsidRPr="002E1306" w:rsidRDefault="000C0741" w:rsidP="00EF2032">
      <w:pPr>
        <w:numPr>
          <w:ilvl w:val="1"/>
          <w:numId w:val="1"/>
        </w:numPr>
        <w:spacing w:after="0" w:line="276" w:lineRule="auto"/>
        <w:ind w:left="1872" w:right="0" w:hanging="365"/>
        <w:rPr>
          <w:sz w:val="24"/>
        </w:rPr>
      </w:pPr>
      <w:r w:rsidRPr="002E1306">
        <w:rPr>
          <w:sz w:val="24"/>
        </w:rPr>
        <w:t>osoby niezdolne do spostrzegania lub komunikowania swych spostrzeżeń;</w:t>
      </w:r>
    </w:p>
    <w:p w14:paraId="3FDB748F" w14:textId="77777777" w:rsidR="00BF1BBE" w:rsidRPr="002E1306" w:rsidRDefault="000C0741" w:rsidP="00EF2032">
      <w:pPr>
        <w:numPr>
          <w:ilvl w:val="1"/>
          <w:numId w:val="1"/>
        </w:numPr>
        <w:spacing w:after="0" w:line="276" w:lineRule="auto"/>
        <w:ind w:left="1872" w:right="0" w:hanging="365"/>
        <w:rPr>
          <w:sz w:val="24"/>
        </w:rPr>
      </w:pPr>
      <w:r w:rsidRPr="002E1306">
        <w:rPr>
          <w:sz w:val="24"/>
        </w:rPr>
        <w:t>osoby, które nie ukończyły osiemnastego roku życia;</w:t>
      </w:r>
    </w:p>
    <w:p w14:paraId="61136E2F" w14:textId="77777777" w:rsidR="00BF1BBE" w:rsidRDefault="000C0741" w:rsidP="00EF2032">
      <w:pPr>
        <w:numPr>
          <w:ilvl w:val="1"/>
          <w:numId w:val="1"/>
        </w:numPr>
        <w:spacing w:after="0" w:line="276" w:lineRule="auto"/>
        <w:ind w:left="1872" w:right="0" w:hanging="365"/>
        <w:rPr>
          <w:sz w:val="24"/>
        </w:rPr>
      </w:pPr>
      <w:r w:rsidRPr="002E1306">
        <w:rPr>
          <w:sz w:val="24"/>
        </w:rPr>
        <w:t>osoby nieme, bądź głuche.</w:t>
      </w:r>
    </w:p>
    <w:p w14:paraId="364C1161" w14:textId="77777777" w:rsidR="00EF2032" w:rsidRPr="002E1306" w:rsidRDefault="00EF2032" w:rsidP="00EF2032">
      <w:pPr>
        <w:spacing w:after="0"/>
        <w:ind w:left="1872" w:right="0"/>
        <w:rPr>
          <w:sz w:val="24"/>
        </w:rPr>
      </w:pPr>
    </w:p>
    <w:p w14:paraId="4176F1EB" w14:textId="77777777" w:rsidR="00BF1BBE" w:rsidRPr="00EF2032" w:rsidRDefault="000C0741" w:rsidP="00EF2032">
      <w:pPr>
        <w:numPr>
          <w:ilvl w:val="0"/>
          <w:numId w:val="1"/>
        </w:numPr>
        <w:spacing w:after="0" w:line="276" w:lineRule="auto"/>
        <w:ind w:right="0" w:hanging="365"/>
        <w:jc w:val="left"/>
        <w:rPr>
          <w:b/>
          <w:bCs/>
          <w:sz w:val="24"/>
        </w:rPr>
      </w:pPr>
      <w:r w:rsidRPr="00EF2032">
        <w:rPr>
          <w:b/>
          <w:bCs/>
          <w:sz w:val="24"/>
        </w:rPr>
        <w:t>Zgodnie z kodeksem cywilnym sześciomiesięczny termin do złożenia oświadczenia o przyjęciu lub odrzuceniu spadku liczy się od:</w:t>
      </w:r>
    </w:p>
    <w:p w14:paraId="0B2B8CFB" w14:textId="77777777" w:rsidR="00BF1BBE" w:rsidRPr="002E1306" w:rsidRDefault="000C0741" w:rsidP="002E1306">
      <w:pPr>
        <w:numPr>
          <w:ilvl w:val="1"/>
          <w:numId w:val="1"/>
        </w:numPr>
        <w:spacing w:after="0"/>
        <w:ind w:left="1872" w:right="0" w:hanging="365"/>
        <w:rPr>
          <w:sz w:val="24"/>
        </w:rPr>
      </w:pPr>
      <w:r w:rsidRPr="002E1306">
        <w:rPr>
          <w:sz w:val="24"/>
        </w:rPr>
        <w:t>chwili otwarcia spadku;</w:t>
      </w:r>
    </w:p>
    <w:p w14:paraId="7B92D327" w14:textId="77777777" w:rsidR="00EF2032" w:rsidRDefault="000C0741" w:rsidP="00EF2032">
      <w:pPr>
        <w:numPr>
          <w:ilvl w:val="1"/>
          <w:numId w:val="1"/>
        </w:numPr>
        <w:spacing w:after="0"/>
        <w:ind w:left="1872" w:right="0" w:hanging="365"/>
        <w:rPr>
          <w:sz w:val="24"/>
        </w:rPr>
      </w:pPr>
      <w:r w:rsidRPr="002E1306">
        <w:rPr>
          <w:sz w:val="24"/>
        </w:rPr>
        <w:t>dnia, w którym spadkobierca dowiedział się o śmierci spadkodawcy;</w:t>
      </w:r>
    </w:p>
    <w:p w14:paraId="53E8806B" w14:textId="4ABB6AD7" w:rsidR="00BF1BBE" w:rsidRDefault="000C0741" w:rsidP="00EF2032">
      <w:pPr>
        <w:numPr>
          <w:ilvl w:val="1"/>
          <w:numId w:val="1"/>
        </w:numPr>
        <w:spacing w:after="0"/>
        <w:ind w:left="1872" w:right="0" w:hanging="365"/>
        <w:rPr>
          <w:sz w:val="24"/>
        </w:rPr>
      </w:pPr>
      <w:r w:rsidRPr="00EF2032">
        <w:rPr>
          <w:sz w:val="24"/>
        </w:rPr>
        <w:t>dnia, w którym spadkobierca dowiedział się o tytule swego powołania do spadku.</w:t>
      </w:r>
    </w:p>
    <w:p w14:paraId="4B9B3B4B" w14:textId="77777777" w:rsidR="00EF2032" w:rsidRPr="00EF2032" w:rsidRDefault="00EF2032" w:rsidP="00EF2032">
      <w:pPr>
        <w:spacing w:after="0"/>
        <w:ind w:left="1872" w:right="0"/>
        <w:rPr>
          <w:sz w:val="24"/>
        </w:rPr>
      </w:pPr>
    </w:p>
    <w:p w14:paraId="19937405" w14:textId="267281B9" w:rsidR="00BF1BBE" w:rsidRPr="00EF2032" w:rsidRDefault="000C0741" w:rsidP="00EF2032">
      <w:pPr>
        <w:pStyle w:val="Akapitzlist"/>
        <w:numPr>
          <w:ilvl w:val="0"/>
          <w:numId w:val="1"/>
        </w:numPr>
        <w:spacing w:after="0" w:line="355" w:lineRule="auto"/>
        <w:ind w:left="993" w:right="0"/>
        <w:jc w:val="left"/>
        <w:rPr>
          <w:b/>
          <w:bCs/>
          <w:sz w:val="24"/>
        </w:rPr>
      </w:pPr>
      <w:r w:rsidRPr="00EF2032">
        <w:rPr>
          <w:b/>
          <w:bCs/>
          <w:sz w:val="24"/>
        </w:rPr>
        <w:t>Zgodnie z art. 6 Kodeksu cywilnego ciężar udowodnienia faktu spoczywa:</w:t>
      </w:r>
    </w:p>
    <w:p w14:paraId="48D6B3EA" w14:textId="77777777" w:rsidR="00BF1BBE" w:rsidRPr="002E1306" w:rsidRDefault="000C0741" w:rsidP="002E1306">
      <w:pPr>
        <w:numPr>
          <w:ilvl w:val="1"/>
          <w:numId w:val="8"/>
        </w:numPr>
        <w:spacing w:after="0"/>
        <w:ind w:right="0" w:hanging="360"/>
        <w:rPr>
          <w:sz w:val="24"/>
        </w:rPr>
      </w:pPr>
      <w:r w:rsidRPr="002E1306">
        <w:rPr>
          <w:sz w:val="24"/>
        </w:rPr>
        <w:t>zawsze na powodzie;</w:t>
      </w:r>
    </w:p>
    <w:p w14:paraId="6FC0F883" w14:textId="77777777" w:rsidR="00BF1BBE" w:rsidRPr="002E1306" w:rsidRDefault="000C0741" w:rsidP="002E1306">
      <w:pPr>
        <w:numPr>
          <w:ilvl w:val="1"/>
          <w:numId w:val="8"/>
        </w:numPr>
        <w:spacing w:after="0"/>
        <w:ind w:right="0" w:hanging="360"/>
        <w:rPr>
          <w:sz w:val="24"/>
        </w:rPr>
      </w:pPr>
      <w:r w:rsidRPr="002E1306">
        <w:rPr>
          <w:sz w:val="24"/>
        </w:rPr>
        <w:t>na osobie, która z faktu tego wywodzi skutki prawne;</w:t>
      </w:r>
    </w:p>
    <w:p w14:paraId="590AB7FE" w14:textId="77777777" w:rsidR="00BF1BBE" w:rsidRPr="002E1306" w:rsidRDefault="000C0741" w:rsidP="002E1306">
      <w:pPr>
        <w:numPr>
          <w:ilvl w:val="1"/>
          <w:numId w:val="8"/>
        </w:numPr>
        <w:spacing w:after="0" w:line="388" w:lineRule="auto"/>
        <w:ind w:right="0" w:hanging="360"/>
        <w:rPr>
          <w:sz w:val="24"/>
        </w:rPr>
      </w:pPr>
      <w:r w:rsidRPr="002E1306">
        <w:rPr>
          <w:sz w:val="24"/>
        </w:rPr>
        <w:t>na przedsiębiorcy, niezależnie od tego, czy jest powodem, czy pozwanym.</w:t>
      </w:r>
    </w:p>
    <w:p w14:paraId="0B41759A" w14:textId="7E3E2A26" w:rsidR="00BF1BBE" w:rsidRPr="00EF2032" w:rsidRDefault="000C0741" w:rsidP="00EF2032">
      <w:pPr>
        <w:pStyle w:val="Akapitzlist"/>
        <w:numPr>
          <w:ilvl w:val="0"/>
          <w:numId w:val="1"/>
        </w:numPr>
        <w:spacing w:after="0" w:line="318" w:lineRule="auto"/>
        <w:ind w:left="1134" w:right="-5" w:hanging="116"/>
        <w:rPr>
          <w:sz w:val="24"/>
        </w:rPr>
      </w:pPr>
      <w:r w:rsidRPr="00EF2032">
        <w:rPr>
          <w:b/>
          <w:bCs/>
          <w:sz w:val="24"/>
        </w:rPr>
        <w:t>Gdy zwrotne potwierdzenie odbioru korespondencji zawierającej pozew, wróciło po powtórnym awizowaniu z adnotacją „nie podjęto w terminie", sędzia</w:t>
      </w:r>
      <w:r w:rsidRPr="00EF2032">
        <w:rPr>
          <w:sz w:val="24"/>
        </w:rPr>
        <w:t>:</w:t>
      </w:r>
    </w:p>
    <w:p w14:paraId="69493EC1" w14:textId="77777777" w:rsidR="00BF1BBE" w:rsidRPr="002E1306" w:rsidRDefault="000C0741" w:rsidP="00EF2032">
      <w:pPr>
        <w:numPr>
          <w:ilvl w:val="1"/>
          <w:numId w:val="7"/>
        </w:numPr>
        <w:spacing w:after="0" w:line="276" w:lineRule="auto"/>
        <w:ind w:right="0" w:hanging="365"/>
        <w:rPr>
          <w:sz w:val="24"/>
        </w:rPr>
      </w:pPr>
      <w:r w:rsidRPr="002E1306">
        <w:rPr>
          <w:sz w:val="24"/>
        </w:rPr>
        <w:t>uznaje korespondencję za doręczoną, gdy adres jest zgodny z tym wynikającym z zaświadczenia systemu Pesel;</w:t>
      </w:r>
    </w:p>
    <w:p w14:paraId="39F95997" w14:textId="77777777" w:rsidR="00BF1BBE" w:rsidRPr="002E1306" w:rsidRDefault="000C0741" w:rsidP="00EF2032">
      <w:pPr>
        <w:numPr>
          <w:ilvl w:val="1"/>
          <w:numId w:val="7"/>
        </w:numPr>
        <w:spacing w:after="0" w:line="276" w:lineRule="auto"/>
        <w:ind w:right="0" w:hanging="365"/>
        <w:rPr>
          <w:sz w:val="24"/>
        </w:rPr>
      </w:pPr>
      <w:r w:rsidRPr="002E1306">
        <w:rPr>
          <w:sz w:val="24"/>
        </w:rPr>
        <w:t>zobowiązuje powoda do doręczenia korespondencji za pośrednictwem</w:t>
      </w:r>
    </w:p>
    <w:p w14:paraId="2DEEC9C7" w14:textId="77777777" w:rsidR="00BF1BBE" w:rsidRPr="002E1306" w:rsidRDefault="000C0741" w:rsidP="00EF2032">
      <w:pPr>
        <w:spacing w:after="0" w:line="276" w:lineRule="auto"/>
        <w:ind w:left="1800" w:right="0"/>
        <w:rPr>
          <w:sz w:val="24"/>
        </w:rPr>
      </w:pPr>
      <w:r w:rsidRPr="002E1306">
        <w:rPr>
          <w:sz w:val="24"/>
        </w:rPr>
        <w:t>Komornika;</w:t>
      </w:r>
    </w:p>
    <w:p w14:paraId="3CBF9B8E" w14:textId="77777777" w:rsidR="00BF1BBE" w:rsidRDefault="000C0741" w:rsidP="00EF2032">
      <w:pPr>
        <w:numPr>
          <w:ilvl w:val="1"/>
          <w:numId w:val="7"/>
        </w:numPr>
        <w:spacing w:after="0" w:line="276" w:lineRule="auto"/>
        <w:ind w:right="0" w:hanging="365"/>
        <w:rPr>
          <w:sz w:val="24"/>
        </w:rPr>
      </w:pPr>
      <w:r w:rsidRPr="002E1306">
        <w:rPr>
          <w:sz w:val="24"/>
        </w:rPr>
        <w:t>wzywa powoda do wskazania prawidłowego adresu pozwanego, pod rygorem zwrotu pozwu.</w:t>
      </w:r>
    </w:p>
    <w:p w14:paraId="49B24523" w14:textId="77777777" w:rsidR="00EF2032" w:rsidRPr="002E1306" w:rsidRDefault="00EF2032" w:rsidP="00EF2032">
      <w:pPr>
        <w:spacing w:after="0" w:line="276" w:lineRule="auto"/>
        <w:ind w:left="1810" w:right="0"/>
        <w:rPr>
          <w:sz w:val="24"/>
        </w:rPr>
      </w:pPr>
    </w:p>
    <w:p w14:paraId="26B3537A" w14:textId="481CC740" w:rsidR="00EF2032" w:rsidRDefault="000C0741" w:rsidP="00EF2032">
      <w:pPr>
        <w:pStyle w:val="Akapitzlist"/>
        <w:numPr>
          <w:ilvl w:val="0"/>
          <w:numId w:val="1"/>
        </w:numPr>
        <w:spacing w:after="0" w:line="355" w:lineRule="auto"/>
        <w:ind w:left="993" w:right="0"/>
        <w:jc w:val="left"/>
        <w:rPr>
          <w:b/>
          <w:bCs/>
          <w:sz w:val="24"/>
        </w:rPr>
      </w:pPr>
      <w:r w:rsidRPr="00EF2032">
        <w:rPr>
          <w:b/>
          <w:bCs/>
          <w:sz w:val="24"/>
        </w:rPr>
        <w:t>Pismo procesowe zawierające żądanie zniesienia współwłasności rejestruje się w Repertorium:</w:t>
      </w:r>
    </w:p>
    <w:p w14:paraId="0A806AF7" w14:textId="7B943E99" w:rsidR="00EF2032" w:rsidRPr="00EF2032" w:rsidRDefault="00EF2032" w:rsidP="00EF2032">
      <w:pPr>
        <w:pStyle w:val="Akapitzlist"/>
        <w:numPr>
          <w:ilvl w:val="0"/>
          <w:numId w:val="27"/>
        </w:numPr>
        <w:spacing w:after="0"/>
        <w:ind w:left="1560" w:right="0" w:hanging="142"/>
        <w:jc w:val="left"/>
        <w:rPr>
          <w:sz w:val="24"/>
        </w:rPr>
      </w:pPr>
      <w:r w:rsidRPr="00EF2032">
        <w:rPr>
          <w:sz w:val="24"/>
        </w:rPr>
        <w:t>C</w:t>
      </w:r>
    </w:p>
    <w:p w14:paraId="51439A0F" w14:textId="06CA60C5" w:rsidR="00BF1BBE" w:rsidRPr="00EF2032" w:rsidRDefault="00EF2032" w:rsidP="00EF2032">
      <w:pPr>
        <w:pStyle w:val="Akapitzlist"/>
        <w:numPr>
          <w:ilvl w:val="0"/>
          <w:numId w:val="27"/>
        </w:numPr>
        <w:spacing w:after="0"/>
        <w:ind w:right="0" w:firstLine="698"/>
        <w:jc w:val="left"/>
        <w:rPr>
          <w:sz w:val="24"/>
        </w:rPr>
      </w:pPr>
      <w:r w:rsidRPr="00EF2032">
        <w:rPr>
          <w:sz w:val="24"/>
        </w:rPr>
        <w:t>C</w:t>
      </w:r>
      <w:r w:rsidR="000C0741" w:rsidRPr="00EF2032">
        <w:rPr>
          <w:sz w:val="24"/>
        </w:rPr>
        <w:t>o;</w:t>
      </w:r>
    </w:p>
    <w:p w14:paraId="297A06DF" w14:textId="77777777" w:rsidR="00BF1BBE" w:rsidRDefault="000C0741" w:rsidP="00EF2032">
      <w:pPr>
        <w:pStyle w:val="Akapitzlist"/>
        <w:numPr>
          <w:ilvl w:val="0"/>
          <w:numId w:val="27"/>
        </w:numPr>
        <w:spacing w:after="0"/>
        <w:ind w:right="0" w:firstLine="698"/>
        <w:jc w:val="left"/>
        <w:rPr>
          <w:sz w:val="24"/>
        </w:rPr>
      </w:pPr>
      <w:proofErr w:type="spellStart"/>
      <w:r w:rsidRPr="00EF2032">
        <w:rPr>
          <w:sz w:val="24"/>
        </w:rPr>
        <w:t>Ns</w:t>
      </w:r>
      <w:proofErr w:type="spellEnd"/>
      <w:r w:rsidRPr="00EF2032">
        <w:rPr>
          <w:sz w:val="24"/>
        </w:rPr>
        <w:t>.</w:t>
      </w:r>
    </w:p>
    <w:p w14:paraId="66B67A8C" w14:textId="77777777" w:rsidR="00C06E7F" w:rsidRPr="00EF2032" w:rsidRDefault="00C06E7F" w:rsidP="00C06E7F">
      <w:pPr>
        <w:pStyle w:val="Akapitzlist"/>
        <w:spacing w:after="0"/>
        <w:ind w:left="1418" w:right="0"/>
        <w:jc w:val="left"/>
        <w:rPr>
          <w:sz w:val="24"/>
        </w:rPr>
      </w:pPr>
    </w:p>
    <w:p w14:paraId="49664F2F" w14:textId="77777777" w:rsidR="00BF1BBE" w:rsidRPr="00C06E7F" w:rsidRDefault="000C0741" w:rsidP="00C06E7F">
      <w:pPr>
        <w:spacing w:after="0"/>
        <w:ind w:left="851" w:right="0" w:firstLine="142"/>
        <w:rPr>
          <w:b/>
          <w:bCs/>
          <w:sz w:val="24"/>
        </w:rPr>
      </w:pPr>
      <w:r w:rsidRPr="00C06E7F">
        <w:rPr>
          <w:b/>
          <w:bCs/>
          <w:sz w:val="24"/>
        </w:rPr>
        <w:t>13.Asystent sędziego w wydziale cywilnym nie może:</w:t>
      </w:r>
    </w:p>
    <w:p w14:paraId="74F8A46C" w14:textId="77777777" w:rsidR="00BF1BBE" w:rsidRPr="002E1306" w:rsidRDefault="000C0741" w:rsidP="00C06E7F">
      <w:pPr>
        <w:numPr>
          <w:ilvl w:val="1"/>
          <w:numId w:val="10"/>
        </w:numPr>
        <w:spacing w:after="0" w:line="240" w:lineRule="auto"/>
        <w:ind w:right="0" w:hanging="360"/>
        <w:rPr>
          <w:sz w:val="24"/>
        </w:rPr>
      </w:pPr>
      <w:r w:rsidRPr="002E1306">
        <w:rPr>
          <w:sz w:val="24"/>
        </w:rPr>
        <w:t>wykonać czynności zmierzających do przygotowania sprawy sądowej do rozpoznania;</w:t>
      </w:r>
    </w:p>
    <w:p w14:paraId="01C8C816" w14:textId="77777777" w:rsidR="00BF1BBE" w:rsidRPr="002E1306" w:rsidRDefault="000C0741" w:rsidP="00C06E7F">
      <w:pPr>
        <w:numPr>
          <w:ilvl w:val="1"/>
          <w:numId w:val="10"/>
        </w:numPr>
        <w:spacing w:after="0" w:line="240" w:lineRule="auto"/>
        <w:ind w:right="0" w:hanging="360"/>
        <w:rPr>
          <w:sz w:val="24"/>
        </w:rPr>
      </w:pPr>
      <w:r w:rsidRPr="002E1306">
        <w:rPr>
          <w:sz w:val="24"/>
        </w:rPr>
        <w:lastRenderedPageBreak/>
        <w:t>przygotować analizy akt, orzecznictwa i piśmiennictwa;</w:t>
      </w:r>
    </w:p>
    <w:p w14:paraId="0EB0A96B" w14:textId="77777777" w:rsidR="00BF1BBE" w:rsidRDefault="000C0741" w:rsidP="00C06E7F">
      <w:pPr>
        <w:numPr>
          <w:ilvl w:val="1"/>
          <w:numId w:val="10"/>
        </w:numPr>
        <w:spacing w:after="0" w:line="240" w:lineRule="auto"/>
        <w:ind w:right="0" w:hanging="360"/>
        <w:rPr>
          <w:sz w:val="24"/>
        </w:rPr>
      </w:pPr>
      <w:r w:rsidRPr="002E1306">
        <w:rPr>
          <w:sz w:val="24"/>
        </w:rPr>
        <w:t>wydać zarządzenia o zwrocie pisma procesowego.</w:t>
      </w:r>
    </w:p>
    <w:p w14:paraId="1D39BBE5" w14:textId="77777777" w:rsidR="000C0741" w:rsidRPr="002E1306" w:rsidRDefault="000C0741" w:rsidP="000C0741">
      <w:pPr>
        <w:spacing w:after="0" w:line="240" w:lineRule="auto"/>
        <w:ind w:left="1867" w:right="0"/>
        <w:rPr>
          <w:sz w:val="24"/>
        </w:rPr>
      </w:pPr>
    </w:p>
    <w:p w14:paraId="2A6034E8" w14:textId="77777777" w:rsidR="00BF1BBE" w:rsidRPr="002E1306" w:rsidRDefault="000C0741" w:rsidP="002E1306">
      <w:pPr>
        <w:spacing w:after="0" w:line="355" w:lineRule="auto"/>
        <w:ind w:left="1430" w:right="0" w:hanging="355"/>
        <w:jc w:val="left"/>
        <w:rPr>
          <w:sz w:val="24"/>
        </w:rPr>
      </w:pPr>
      <w:r w:rsidRPr="00C06E7F">
        <w:rPr>
          <w:b/>
          <w:bCs/>
          <w:sz w:val="24"/>
        </w:rPr>
        <w:t>14.Zarządzenie asystenta sędziego w wydziale cywilnym o wezwaniu do uiszczenia</w:t>
      </w:r>
      <w:r w:rsidRPr="002E1306">
        <w:rPr>
          <w:sz w:val="24"/>
        </w:rPr>
        <w:t xml:space="preserve"> </w:t>
      </w:r>
      <w:r w:rsidRPr="00C06E7F">
        <w:rPr>
          <w:b/>
          <w:bCs/>
          <w:sz w:val="24"/>
        </w:rPr>
        <w:t>opłaty:</w:t>
      </w:r>
    </w:p>
    <w:p w14:paraId="47DA7A41" w14:textId="77777777" w:rsidR="00BF1BBE" w:rsidRPr="002E1306" w:rsidRDefault="000C0741" w:rsidP="001314D8">
      <w:pPr>
        <w:numPr>
          <w:ilvl w:val="3"/>
          <w:numId w:val="11"/>
        </w:numPr>
        <w:spacing w:after="0" w:line="240" w:lineRule="auto"/>
        <w:ind w:left="1872" w:right="0" w:hanging="365"/>
        <w:rPr>
          <w:sz w:val="24"/>
        </w:rPr>
      </w:pPr>
      <w:r w:rsidRPr="002E1306">
        <w:rPr>
          <w:sz w:val="24"/>
        </w:rPr>
        <w:t>nie jest zaskarżalne;</w:t>
      </w:r>
    </w:p>
    <w:p w14:paraId="2390DE84" w14:textId="77777777" w:rsidR="00BF1BBE" w:rsidRPr="002E1306" w:rsidRDefault="000C0741" w:rsidP="001314D8">
      <w:pPr>
        <w:numPr>
          <w:ilvl w:val="3"/>
          <w:numId w:val="11"/>
        </w:numPr>
        <w:spacing w:after="0" w:line="240" w:lineRule="auto"/>
        <w:ind w:left="1872" w:right="0" w:hanging="365"/>
        <w:rPr>
          <w:sz w:val="24"/>
        </w:rPr>
      </w:pPr>
      <w:r w:rsidRPr="002E1306">
        <w:rPr>
          <w:sz w:val="24"/>
        </w:rPr>
        <w:t>może być zaskarżone poprzez złożenie zastrzeżenia zawierającego uzasadnienie;</w:t>
      </w:r>
    </w:p>
    <w:p w14:paraId="07B52BB3" w14:textId="77777777" w:rsidR="00BF1BBE" w:rsidRDefault="000C0741" w:rsidP="001314D8">
      <w:pPr>
        <w:numPr>
          <w:ilvl w:val="3"/>
          <w:numId w:val="11"/>
        </w:numPr>
        <w:spacing w:after="0" w:line="240" w:lineRule="auto"/>
        <w:ind w:left="1872" w:right="0" w:hanging="365"/>
        <w:rPr>
          <w:sz w:val="24"/>
        </w:rPr>
      </w:pPr>
      <w:r w:rsidRPr="002E1306">
        <w:rPr>
          <w:sz w:val="24"/>
        </w:rPr>
        <w:t>traci moc z chwilą wniesienia zastrzeżenia.</w:t>
      </w:r>
    </w:p>
    <w:p w14:paraId="2C0BC524" w14:textId="77777777" w:rsidR="00C06E7F" w:rsidRPr="002E1306" w:rsidRDefault="00C06E7F" w:rsidP="00C06E7F">
      <w:pPr>
        <w:spacing w:after="0"/>
        <w:ind w:left="1872" w:right="0"/>
        <w:rPr>
          <w:sz w:val="24"/>
        </w:rPr>
      </w:pPr>
    </w:p>
    <w:p w14:paraId="488BD7C2" w14:textId="07149AD7" w:rsidR="00C06E7F" w:rsidRPr="001314D8" w:rsidRDefault="000C0741" w:rsidP="001314D8">
      <w:pPr>
        <w:spacing w:after="0"/>
        <w:ind w:left="993" w:right="19"/>
        <w:rPr>
          <w:b/>
          <w:bCs/>
          <w:sz w:val="24"/>
        </w:rPr>
      </w:pPr>
      <w:r w:rsidRPr="001314D8">
        <w:rPr>
          <w:b/>
          <w:bCs/>
          <w:sz w:val="24"/>
        </w:rPr>
        <w:t xml:space="preserve"> 15. W postępowaniu uproszczonym nie jest dopuszczalne (dopuszczalna):</w:t>
      </w:r>
    </w:p>
    <w:p w14:paraId="377AAD43" w14:textId="0C867F8A" w:rsidR="00BF1BBE" w:rsidRPr="002E1306" w:rsidRDefault="001314D8" w:rsidP="001314D8">
      <w:pPr>
        <w:spacing w:after="0" w:line="240" w:lineRule="auto"/>
        <w:ind w:left="0" w:right="19"/>
        <w:rPr>
          <w:sz w:val="24"/>
        </w:rPr>
      </w:pPr>
      <w:r>
        <w:rPr>
          <w:sz w:val="24"/>
        </w:rPr>
        <w:t xml:space="preserve">                         </w:t>
      </w:r>
      <w:r w:rsidR="000C0741" w:rsidRPr="002E1306">
        <w:rPr>
          <w:sz w:val="24"/>
        </w:rPr>
        <w:t>a.</w:t>
      </w:r>
      <w:r>
        <w:rPr>
          <w:sz w:val="24"/>
        </w:rPr>
        <w:t xml:space="preserve">   </w:t>
      </w:r>
      <w:r w:rsidR="000C0741" w:rsidRPr="002E1306">
        <w:rPr>
          <w:sz w:val="24"/>
        </w:rPr>
        <w:t>wniesienie powództwa wzajemnego;</w:t>
      </w:r>
    </w:p>
    <w:p w14:paraId="7855BE86" w14:textId="77777777" w:rsidR="00BF1BBE" w:rsidRPr="002E1306" w:rsidRDefault="000C0741" w:rsidP="001314D8">
      <w:pPr>
        <w:numPr>
          <w:ilvl w:val="3"/>
          <w:numId w:val="16"/>
        </w:numPr>
        <w:spacing w:after="0" w:line="240" w:lineRule="auto"/>
        <w:ind w:left="1872" w:right="0" w:hanging="365"/>
        <w:rPr>
          <w:sz w:val="24"/>
        </w:rPr>
      </w:pPr>
      <w:r w:rsidRPr="002E1306">
        <w:rPr>
          <w:sz w:val="24"/>
        </w:rPr>
        <w:t>zmiana powództwa;</w:t>
      </w:r>
    </w:p>
    <w:p w14:paraId="0C7B1D0F" w14:textId="77777777" w:rsidR="00BF1BBE" w:rsidRDefault="000C0741" w:rsidP="001314D8">
      <w:pPr>
        <w:numPr>
          <w:ilvl w:val="3"/>
          <w:numId w:val="16"/>
        </w:numPr>
        <w:spacing w:after="0" w:line="240" w:lineRule="auto"/>
        <w:ind w:left="1872" w:right="0" w:hanging="365"/>
        <w:rPr>
          <w:sz w:val="24"/>
        </w:rPr>
      </w:pPr>
      <w:r w:rsidRPr="002E1306">
        <w:rPr>
          <w:sz w:val="24"/>
        </w:rPr>
        <w:t>wniesienie zarzutu potrącenia.</w:t>
      </w:r>
    </w:p>
    <w:p w14:paraId="4CD6488B" w14:textId="77777777" w:rsidR="001314D8" w:rsidRPr="002E1306" w:rsidRDefault="001314D8" w:rsidP="001314D8">
      <w:pPr>
        <w:spacing w:after="0" w:line="240" w:lineRule="auto"/>
        <w:ind w:left="1507" w:right="0"/>
        <w:rPr>
          <w:sz w:val="24"/>
        </w:rPr>
      </w:pPr>
    </w:p>
    <w:p w14:paraId="6A167E05" w14:textId="724FF600" w:rsidR="00BF1BBE" w:rsidRPr="001314D8" w:rsidRDefault="000C0741" w:rsidP="001314D8">
      <w:pPr>
        <w:spacing w:after="0" w:line="355" w:lineRule="auto"/>
        <w:ind w:left="993" w:right="0"/>
        <w:jc w:val="left"/>
        <w:rPr>
          <w:b/>
          <w:bCs/>
          <w:sz w:val="24"/>
        </w:rPr>
      </w:pPr>
      <w:r w:rsidRPr="001314D8">
        <w:rPr>
          <w:b/>
          <w:bCs/>
          <w:sz w:val="24"/>
        </w:rPr>
        <w:t>16.</w:t>
      </w:r>
      <w:r w:rsidR="001314D8">
        <w:rPr>
          <w:b/>
          <w:bCs/>
          <w:sz w:val="24"/>
        </w:rPr>
        <w:t xml:space="preserve">  </w:t>
      </w:r>
      <w:r w:rsidRPr="001314D8">
        <w:rPr>
          <w:b/>
          <w:bCs/>
          <w:sz w:val="24"/>
        </w:rPr>
        <w:t xml:space="preserve">Sprawy o podział majątku wspólnego małżonków należą do </w:t>
      </w:r>
      <w:r w:rsidRPr="001314D8">
        <w:rPr>
          <w:b/>
          <w:bCs/>
          <w:noProof/>
          <w:sz w:val="24"/>
        </w:rPr>
        <w:drawing>
          <wp:inline distT="0" distB="0" distL="0" distR="0" wp14:anchorId="4D486056" wp14:editId="6CA4AA57">
            <wp:extent cx="3048" cy="3049"/>
            <wp:effectExtent l="0" t="0" r="0" b="0"/>
            <wp:docPr id="4963" name="Picture 4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3" name="Picture 49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14D8">
        <w:rPr>
          <w:b/>
          <w:bCs/>
          <w:sz w:val="24"/>
        </w:rPr>
        <w:t>właściwości:</w:t>
      </w:r>
    </w:p>
    <w:p w14:paraId="77DACB96" w14:textId="7CCA161B" w:rsidR="001314D8" w:rsidRDefault="000C0741" w:rsidP="001314D8">
      <w:pPr>
        <w:spacing w:after="0" w:line="276" w:lineRule="auto"/>
        <w:ind w:left="1507" w:right="0"/>
        <w:rPr>
          <w:sz w:val="24"/>
        </w:rPr>
      </w:pPr>
      <w:r w:rsidRPr="002E1306">
        <w:rPr>
          <w:sz w:val="24"/>
        </w:rPr>
        <w:t>a. sądów rejonowych, gdy wartość przedmiotu sporu nie przewyższa</w:t>
      </w:r>
      <w:r w:rsidR="001314D8">
        <w:rPr>
          <w:sz w:val="24"/>
        </w:rPr>
        <w:t xml:space="preserve"> </w:t>
      </w:r>
      <w:r w:rsidRPr="002E1306">
        <w:rPr>
          <w:sz w:val="24"/>
        </w:rPr>
        <w:t xml:space="preserve">100.000 zł, </w:t>
      </w:r>
    </w:p>
    <w:p w14:paraId="618067E5" w14:textId="5EEC26C6" w:rsidR="00BF1BBE" w:rsidRPr="002E1306" w:rsidRDefault="000C0741" w:rsidP="001314D8">
      <w:pPr>
        <w:spacing w:after="0" w:line="276" w:lineRule="auto"/>
        <w:ind w:left="1507" w:right="912"/>
        <w:rPr>
          <w:sz w:val="24"/>
        </w:rPr>
      </w:pPr>
      <w:r w:rsidRPr="002E1306">
        <w:rPr>
          <w:sz w:val="24"/>
        </w:rPr>
        <w:t xml:space="preserve">b. sądów okręgowych, gdy wartość przedmiotu sporu przewyższa </w:t>
      </w:r>
      <w:r w:rsidR="001314D8">
        <w:rPr>
          <w:sz w:val="24"/>
        </w:rPr>
        <w:t>100</w:t>
      </w:r>
      <w:r w:rsidRPr="002E1306">
        <w:rPr>
          <w:sz w:val="24"/>
        </w:rPr>
        <w:t>.</w:t>
      </w:r>
      <w:r w:rsidR="001314D8">
        <w:rPr>
          <w:sz w:val="24"/>
        </w:rPr>
        <w:t>000</w:t>
      </w:r>
      <w:r w:rsidRPr="002E1306">
        <w:rPr>
          <w:sz w:val="24"/>
        </w:rPr>
        <w:t>zł,</w:t>
      </w:r>
    </w:p>
    <w:p w14:paraId="161E94FC" w14:textId="77777777" w:rsidR="00BF1BBE" w:rsidRDefault="000C0741" w:rsidP="001314D8">
      <w:pPr>
        <w:spacing w:after="0" w:line="276" w:lineRule="auto"/>
        <w:ind w:left="1507" w:right="0"/>
        <w:rPr>
          <w:sz w:val="24"/>
        </w:rPr>
      </w:pPr>
      <w:r w:rsidRPr="002E1306">
        <w:rPr>
          <w:sz w:val="24"/>
        </w:rPr>
        <w:t>c. wyłącznie do właściwości sądów rejonowych.</w:t>
      </w:r>
    </w:p>
    <w:p w14:paraId="0C21472C" w14:textId="77777777" w:rsidR="001314D8" w:rsidRPr="002E1306" w:rsidRDefault="001314D8" w:rsidP="001314D8">
      <w:pPr>
        <w:spacing w:after="0" w:line="276" w:lineRule="auto"/>
        <w:ind w:left="1507" w:right="0"/>
        <w:rPr>
          <w:sz w:val="24"/>
        </w:rPr>
      </w:pPr>
    </w:p>
    <w:p w14:paraId="2E464464" w14:textId="28F5A1E1" w:rsidR="00BF1BBE" w:rsidRPr="001314D8" w:rsidRDefault="000C0741" w:rsidP="001314D8">
      <w:pPr>
        <w:spacing w:after="0" w:line="290" w:lineRule="auto"/>
        <w:ind w:left="1507" w:right="0" w:hanging="514"/>
        <w:jc w:val="left"/>
        <w:rPr>
          <w:b/>
          <w:bCs/>
          <w:sz w:val="24"/>
        </w:rPr>
      </w:pPr>
      <w:r w:rsidRPr="001314D8">
        <w:rPr>
          <w:b/>
          <w:bCs/>
          <w:sz w:val="24"/>
        </w:rPr>
        <w:t xml:space="preserve"> 17.</w:t>
      </w:r>
      <w:r w:rsidR="001314D8">
        <w:rPr>
          <w:b/>
          <w:bCs/>
          <w:sz w:val="24"/>
        </w:rPr>
        <w:t xml:space="preserve">  </w:t>
      </w:r>
      <w:r w:rsidRPr="001314D8">
        <w:rPr>
          <w:b/>
          <w:bCs/>
          <w:sz w:val="24"/>
        </w:rPr>
        <w:t>Po wydaniu nieprawomocnego wyroku - sąd cywilny, który wydał wyrok w I instancji nie może na posiedzeniu niejawnym:</w:t>
      </w:r>
    </w:p>
    <w:p w14:paraId="58BA76AF" w14:textId="662C1B06" w:rsidR="00BF1BBE" w:rsidRPr="002E1306" w:rsidRDefault="000C0741" w:rsidP="001314D8">
      <w:pPr>
        <w:numPr>
          <w:ilvl w:val="3"/>
          <w:numId w:val="13"/>
        </w:numPr>
        <w:spacing w:after="0" w:line="240" w:lineRule="auto"/>
        <w:ind w:right="0" w:hanging="360"/>
        <w:rPr>
          <w:sz w:val="24"/>
        </w:rPr>
      </w:pPr>
      <w:r w:rsidRPr="002E1306">
        <w:rPr>
          <w:sz w:val="24"/>
        </w:rPr>
        <w:t>uzupełnić orzeczenia poprzez dodanie rozstrzygnięcia o treści: „oddala powództwo w pozostałym zakresie”;</w:t>
      </w:r>
    </w:p>
    <w:p w14:paraId="046806EC" w14:textId="77777777" w:rsidR="00BF1BBE" w:rsidRPr="002E1306" w:rsidRDefault="000C0741" w:rsidP="001314D8">
      <w:pPr>
        <w:numPr>
          <w:ilvl w:val="3"/>
          <w:numId w:val="13"/>
        </w:numPr>
        <w:spacing w:after="0" w:line="240" w:lineRule="auto"/>
        <w:ind w:right="0" w:hanging="360"/>
        <w:rPr>
          <w:sz w:val="24"/>
        </w:rPr>
      </w:pPr>
      <w:r w:rsidRPr="002E1306">
        <w:rPr>
          <w:sz w:val="24"/>
        </w:rPr>
        <w:t>uzupełnić orzeczenia o rozstrzygnięcie w zakresie natychmiastowej wykonalności;</w:t>
      </w:r>
    </w:p>
    <w:p w14:paraId="25DE3C11" w14:textId="77777777" w:rsidR="00BF1BBE" w:rsidRDefault="000C0741" w:rsidP="001314D8">
      <w:pPr>
        <w:numPr>
          <w:ilvl w:val="3"/>
          <w:numId w:val="13"/>
        </w:numPr>
        <w:spacing w:after="0" w:line="240" w:lineRule="auto"/>
        <w:ind w:right="0" w:hanging="360"/>
        <w:rPr>
          <w:sz w:val="24"/>
        </w:rPr>
      </w:pPr>
      <w:r w:rsidRPr="002E1306">
        <w:rPr>
          <w:sz w:val="24"/>
        </w:rPr>
        <w:t>uchylić wyroku i umorzyć postępowania w związku z cofnięciem pozwu wraz ze zrzeczeniem się roszczenia, jeżeli cofnięcie uzna za dopuszczalne.</w:t>
      </w:r>
    </w:p>
    <w:p w14:paraId="4F004D8A" w14:textId="77777777" w:rsidR="001314D8" w:rsidRPr="002E1306" w:rsidRDefault="001314D8" w:rsidP="001314D8">
      <w:pPr>
        <w:spacing w:after="0" w:line="240" w:lineRule="auto"/>
        <w:ind w:left="1370" w:right="0"/>
        <w:rPr>
          <w:sz w:val="24"/>
        </w:rPr>
      </w:pPr>
    </w:p>
    <w:p w14:paraId="59B311B8" w14:textId="77777777" w:rsidR="00BF1BBE" w:rsidRPr="001314D8" w:rsidRDefault="000C0741" w:rsidP="001314D8">
      <w:pPr>
        <w:spacing w:after="0" w:line="355" w:lineRule="auto"/>
        <w:ind w:left="1418" w:right="0" w:hanging="389"/>
        <w:jc w:val="left"/>
        <w:rPr>
          <w:b/>
          <w:bCs/>
          <w:sz w:val="24"/>
        </w:rPr>
      </w:pPr>
      <w:r w:rsidRPr="001314D8">
        <w:rPr>
          <w:b/>
          <w:bCs/>
          <w:sz w:val="24"/>
        </w:rPr>
        <w:t>18. Gdy właścicielem nieruchomości, przeciwko której biegnie zasiedzenie jest osoba małoletnia:</w:t>
      </w:r>
    </w:p>
    <w:p w14:paraId="45BBACDD" w14:textId="5CEE4679" w:rsidR="00BF1BBE" w:rsidRPr="002E1306" w:rsidRDefault="000C0741" w:rsidP="002E1306">
      <w:pPr>
        <w:tabs>
          <w:tab w:val="center" w:pos="980"/>
          <w:tab w:val="center" w:pos="5383"/>
        </w:tabs>
        <w:spacing w:after="0"/>
        <w:ind w:left="0" w:right="0"/>
        <w:jc w:val="left"/>
        <w:rPr>
          <w:sz w:val="24"/>
        </w:rPr>
      </w:pPr>
      <w:r w:rsidRPr="002E1306">
        <w:rPr>
          <w:sz w:val="24"/>
        </w:rPr>
        <w:tab/>
      </w:r>
      <w:r w:rsidR="001314D8">
        <w:rPr>
          <w:sz w:val="24"/>
        </w:rPr>
        <w:t xml:space="preserve">                        </w:t>
      </w:r>
      <w:r w:rsidRPr="002E1306">
        <w:rPr>
          <w:sz w:val="24"/>
        </w:rPr>
        <w:t>a. nie jest możliwe nabycie nieruchomości przez zasiedzenie;</w:t>
      </w:r>
    </w:p>
    <w:p w14:paraId="4BE37F23" w14:textId="77777777" w:rsidR="00BF1BBE" w:rsidRPr="002E1306" w:rsidRDefault="000C0741" w:rsidP="001314D8">
      <w:pPr>
        <w:numPr>
          <w:ilvl w:val="2"/>
          <w:numId w:val="14"/>
        </w:numPr>
        <w:spacing w:after="0" w:line="369" w:lineRule="auto"/>
        <w:ind w:left="1701" w:right="62" w:hanging="283"/>
        <w:rPr>
          <w:sz w:val="24"/>
        </w:rPr>
      </w:pPr>
      <w:r w:rsidRPr="002E1306">
        <w:rPr>
          <w:sz w:val="24"/>
        </w:rPr>
        <w:t>zasiedzenie przeciwko tej osobie nie może skończyć się wcześniej niż z upływem dwóch lat od uzyskania pełnoletności przez właściciela;</w:t>
      </w:r>
    </w:p>
    <w:p w14:paraId="71914E49" w14:textId="77777777" w:rsidR="00BF1BBE" w:rsidRDefault="000C0741" w:rsidP="001314D8">
      <w:pPr>
        <w:numPr>
          <w:ilvl w:val="2"/>
          <w:numId w:val="14"/>
        </w:numPr>
        <w:spacing w:after="0"/>
        <w:ind w:left="1701" w:right="62" w:hanging="283"/>
        <w:rPr>
          <w:sz w:val="24"/>
        </w:rPr>
      </w:pPr>
      <w:r w:rsidRPr="002E1306">
        <w:rPr>
          <w:sz w:val="24"/>
        </w:rPr>
        <w:t>nie ma ograniczeń, co do możliwości nabycia takiej nieruchomości.</w:t>
      </w:r>
    </w:p>
    <w:p w14:paraId="1457A9ED" w14:textId="77777777" w:rsidR="001314D8" w:rsidRPr="002E1306" w:rsidRDefault="001314D8" w:rsidP="001314D8">
      <w:pPr>
        <w:spacing w:after="0"/>
        <w:ind w:left="1701" w:right="62"/>
        <w:rPr>
          <w:sz w:val="24"/>
        </w:rPr>
      </w:pPr>
    </w:p>
    <w:p w14:paraId="6E7527EC" w14:textId="77777777" w:rsidR="00BF1BBE" w:rsidRPr="001314D8" w:rsidRDefault="000C0741" w:rsidP="002E1306">
      <w:pPr>
        <w:spacing w:after="0" w:line="355" w:lineRule="auto"/>
        <w:ind w:left="1425" w:right="0" w:hanging="350"/>
        <w:jc w:val="left"/>
        <w:rPr>
          <w:b/>
          <w:bCs/>
          <w:sz w:val="24"/>
        </w:rPr>
      </w:pPr>
      <w:r w:rsidRPr="001314D8">
        <w:rPr>
          <w:b/>
          <w:bCs/>
          <w:sz w:val="24"/>
        </w:rPr>
        <w:t>19. Na zasadach określonych w Kodeksie Karnym odpowiada ten, kto popełnił czyn zabroniony:</w:t>
      </w:r>
    </w:p>
    <w:p w14:paraId="1F898E09" w14:textId="04FB3E63" w:rsidR="00BF1BBE" w:rsidRPr="002E1306" w:rsidRDefault="000C0741" w:rsidP="001314D8">
      <w:pPr>
        <w:spacing w:after="0"/>
        <w:ind w:left="1627" w:right="0" w:hanging="209"/>
        <w:rPr>
          <w:sz w:val="24"/>
        </w:rPr>
      </w:pPr>
      <w:r w:rsidRPr="002E1306">
        <w:rPr>
          <w:sz w:val="24"/>
        </w:rPr>
        <w:t xml:space="preserve">a. </w:t>
      </w:r>
      <w:r w:rsidR="001314D8">
        <w:rPr>
          <w:sz w:val="24"/>
        </w:rPr>
        <w:t xml:space="preserve">    </w:t>
      </w:r>
      <w:r w:rsidRPr="002E1306">
        <w:rPr>
          <w:sz w:val="24"/>
        </w:rPr>
        <w:t>po ukończeniu 17 lat;</w:t>
      </w:r>
    </w:p>
    <w:p w14:paraId="7B1AA823" w14:textId="77777777" w:rsidR="00BF1BBE" w:rsidRPr="002E1306" w:rsidRDefault="000C0741" w:rsidP="001314D8">
      <w:pPr>
        <w:numPr>
          <w:ilvl w:val="2"/>
          <w:numId w:val="15"/>
        </w:numPr>
        <w:spacing w:after="0"/>
        <w:ind w:left="1843" w:right="0" w:hanging="425"/>
        <w:rPr>
          <w:sz w:val="24"/>
        </w:rPr>
      </w:pPr>
      <w:r w:rsidRPr="002E1306">
        <w:rPr>
          <w:sz w:val="24"/>
        </w:rPr>
        <w:t>po ukończeniu 13 lat;</w:t>
      </w:r>
    </w:p>
    <w:p w14:paraId="48B141BF" w14:textId="77777777" w:rsidR="00BF1BBE" w:rsidRDefault="000C0741" w:rsidP="001314D8">
      <w:pPr>
        <w:numPr>
          <w:ilvl w:val="2"/>
          <w:numId w:val="15"/>
        </w:numPr>
        <w:spacing w:after="0"/>
        <w:ind w:left="1843" w:right="0" w:hanging="418"/>
        <w:rPr>
          <w:sz w:val="24"/>
        </w:rPr>
      </w:pPr>
      <w:r w:rsidRPr="002E1306">
        <w:rPr>
          <w:sz w:val="24"/>
        </w:rPr>
        <w:t>po ukończeniu 18 lat;</w:t>
      </w:r>
    </w:p>
    <w:p w14:paraId="1F177F77" w14:textId="77777777" w:rsidR="001314D8" w:rsidRPr="002E1306" w:rsidRDefault="001314D8" w:rsidP="001314D8">
      <w:pPr>
        <w:spacing w:after="0"/>
        <w:ind w:left="1843" w:right="0"/>
        <w:rPr>
          <w:sz w:val="24"/>
        </w:rPr>
      </w:pPr>
    </w:p>
    <w:p w14:paraId="5334201E" w14:textId="3A458E65" w:rsidR="00BF1BBE" w:rsidRPr="001314D8" w:rsidRDefault="001314D8" w:rsidP="001314D8">
      <w:pPr>
        <w:spacing w:after="0"/>
        <w:ind w:left="687" w:right="0" w:firstLine="306"/>
        <w:jc w:val="left"/>
        <w:rPr>
          <w:b/>
          <w:bCs/>
          <w:sz w:val="24"/>
        </w:rPr>
      </w:pPr>
      <w:r w:rsidRPr="001314D8">
        <w:rPr>
          <w:b/>
          <w:bCs/>
          <w:sz w:val="24"/>
        </w:rPr>
        <w:t xml:space="preserve"> </w:t>
      </w:r>
      <w:r w:rsidR="000C0741" w:rsidRPr="001314D8">
        <w:rPr>
          <w:b/>
          <w:bCs/>
          <w:sz w:val="24"/>
        </w:rPr>
        <w:t>20. Według Kodeku Karnego grzywnę wymierza się:</w:t>
      </w:r>
    </w:p>
    <w:p w14:paraId="46C2C4B7" w14:textId="4AEA0A12" w:rsidR="00F014B5" w:rsidRDefault="000C0741" w:rsidP="00F014B5">
      <w:pPr>
        <w:spacing w:after="0" w:line="276" w:lineRule="auto"/>
        <w:ind w:left="432" w:right="3466" w:firstLine="1272"/>
        <w:rPr>
          <w:sz w:val="24"/>
        </w:rPr>
      </w:pPr>
      <w:r w:rsidRPr="002E1306">
        <w:rPr>
          <w:sz w:val="24"/>
        </w:rPr>
        <w:t xml:space="preserve">a. w stawkach dziennych i kwotowo; </w:t>
      </w:r>
    </w:p>
    <w:p w14:paraId="11C0EFAD" w14:textId="1C7B71A0" w:rsidR="00BF1BBE" w:rsidRPr="002E1306" w:rsidRDefault="000C0741" w:rsidP="00F014B5">
      <w:pPr>
        <w:spacing w:after="0" w:line="276" w:lineRule="auto"/>
        <w:ind w:left="432" w:right="3466" w:firstLine="1272"/>
        <w:rPr>
          <w:sz w:val="24"/>
        </w:rPr>
      </w:pPr>
      <w:r w:rsidRPr="002E1306">
        <w:rPr>
          <w:sz w:val="24"/>
        </w:rPr>
        <w:t>b. tylko kwotowo;</w:t>
      </w:r>
    </w:p>
    <w:p w14:paraId="31B76BFB" w14:textId="77777777" w:rsidR="00BF1BBE" w:rsidRDefault="000C0741" w:rsidP="00F014B5">
      <w:pPr>
        <w:spacing w:after="0" w:line="276" w:lineRule="auto"/>
        <w:ind w:left="1087" w:right="0" w:firstLine="617"/>
        <w:rPr>
          <w:sz w:val="24"/>
        </w:rPr>
      </w:pPr>
      <w:r w:rsidRPr="002E1306">
        <w:rPr>
          <w:sz w:val="24"/>
        </w:rPr>
        <w:t>c. tylko w stawkach dziennych;</w:t>
      </w:r>
    </w:p>
    <w:p w14:paraId="0A849908" w14:textId="77777777" w:rsidR="00F014B5" w:rsidRDefault="00F014B5" w:rsidP="00F014B5">
      <w:pPr>
        <w:spacing w:after="0"/>
        <w:ind w:left="1087" w:right="0" w:firstLine="617"/>
        <w:rPr>
          <w:sz w:val="24"/>
        </w:rPr>
      </w:pPr>
    </w:p>
    <w:p w14:paraId="0E74FEA6" w14:textId="77777777" w:rsidR="00F014B5" w:rsidRPr="002E1306" w:rsidRDefault="00F014B5" w:rsidP="00F014B5">
      <w:pPr>
        <w:spacing w:after="0"/>
        <w:ind w:left="1087" w:right="0" w:firstLine="617"/>
        <w:rPr>
          <w:sz w:val="24"/>
        </w:rPr>
      </w:pPr>
    </w:p>
    <w:p w14:paraId="64B6557F" w14:textId="0363A3DA" w:rsidR="00BF1BBE" w:rsidRPr="00F014B5" w:rsidRDefault="000C0741" w:rsidP="002E1306">
      <w:pPr>
        <w:spacing w:after="0"/>
        <w:ind w:left="1085" w:right="0" w:hanging="10"/>
        <w:jc w:val="left"/>
        <w:rPr>
          <w:b/>
          <w:bCs/>
          <w:sz w:val="24"/>
        </w:rPr>
      </w:pPr>
      <w:r w:rsidRPr="00F014B5">
        <w:rPr>
          <w:b/>
          <w:bCs/>
          <w:sz w:val="24"/>
        </w:rPr>
        <w:t>21</w:t>
      </w:r>
      <w:r w:rsidR="00F014B5" w:rsidRPr="00F014B5">
        <w:rPr>
          <w:b/>
          <w:bCs/>
          <w:sz w:val="24"/>
        </w:rPr>
        <w:t>.</w:t>
      </w:r>
      <w:r w:rsidRPr="00F014B5">
        <w:rPr>
          <w:b/>
          <w:bCs/>
          <w:sz w:val="24"/>
        </w:rPr>
        <w:t xml:space="preserve"> Według Kodeksu Karnego kara ograniczenia wolności trwa najdłużej:</w:t>
      </w:r>
    </w:p>
    <w:p w14:paraId="41FAD6C2" w14:textId="77777777" w:rsidR="00BF1BBE" w:rsidRPr="002E1306" w:rsidRDefault="000C0741" w:rsidP="002E1306">
      <w:pPr>
        <w:numPr>
          <w:ilvl w:val="2"/>
          <w:numId w:val="17"/>
        </w:numPr>
        <w:spacing w:after="0"/>
        <w:ind w:right="0" w:hanging="456"/>
        <w:rPr>
          <w:sz w:val="24"/>
        </w:rPr>
      </w:pPr>
      <w:r w:rsidRPr="002E1306">
        <w:rPr>
          <w:sz w:val="24"/>
        </w:rPr>
        <w:t>6 miesięcy;</w:t>
      </w:r>
    </w:p>
    <w:p w14:paraId="588D8CC3" w14:textId="36073EF3" w:rsidR="00F014B5" w:rsidRDefault="00F014B5" w:rsidP="00F014B5">
      <w:pPr>
        <w:numPr>
          <w:ilvl w:val="2"/>
          <w:numId w:val="17"/>
        </w:numPr>
        <w:spacing w:after="0"/>
        <w:ind w:right="0" w:hanging="456"/>
        <w:rPr>
          <w:sz w:val="24"/>
        </w:rPr>
      </w:pPr>
      <w:r>
        <w:rPr>
          <w:sz w:val="24"/>
        </w:rPr>
        <w:t>1</w:t>
      </w:r>
      <w:r w:rsidR="000C0741" w:rsidRPr="002E1306">
        <w:rPr>
          <w:sz w:val="24"/>
        </w:rPr>
        <w:t xml:space="preserve"> rok;</w:t>
      </w:r>
    </w:p>
    <w:p w14:paraId="58CD684C" w14:textId="604BD740" w:rsidR="00BF1BBE" w:rsidRPr="00F014B5" w:rsidRDefault="000C0741" w:rsidP="00F014B5">
      <w:pPr>
        <w:numPr>
          <w:ilvl w:val="2"/>
          <w:numId w:val="17"/>
        </w:numPr>
        <w:spacing w:after="0"/>
        <w:ind w:right="0" w:hanging="456"/>
        <w:rPr>
          <w:sz w:val="24"/>
        </w:rPr>
      </w:pPr>
      <w:r w:rsidRPr="00F014B5">
        <w:rPr>
          <w:sz w:val="24"/>
        </w:rPr>
        <w:t>2 lata;</w:t>
      </w:r>
    </w:p>
    <w:p w14:paraId="5B271003" w14:textId="77777777" w:rsidR="00BF1BBE" w:rsidRPr="00F014B5" w:rsidRDefault="000C0741" w:rsidP="002E1306">
      <w:pPr>
        <w:numPr>
          <w:ilvl w:val="0"/>
          <w:numId w:val="12"/>
        </w:numPr>
        <w:spacing w:after="0"/>
        <w:ind w:right="0" w:hanging="427"/>
        <w:jc w:val="left"/>
        <w:rPr>
          <w:b/>
          <w:bCs/>
          <w:sz w:val="24"/>
        </w:rPr>
      </w:pPr>
      <w:r w:rsidRPr="00F014B5">
        <w:rPr>
          <w:b/>
          <w:bCs/>
          <w:sz w:val="24"/>
        </w:rPr>
        <w:t>Według Kodeksu Karnego kara pozbawienia wolność trwa najkrócej;</w:t>
      </w:r>
    </w:p>
    <w:p w14:paraId="049E2C38" w14:textId="77777777" w:rsidR="00BF1BBE" w:rsidRPr="002E1306" w:rsidRDefault="000C0741" w:rsidP="002E1306">
      <w:pPr>
        <w:numPr>
          <w:ilvl w:val="2"/>
          <w:numId w:val="18"/>
        </w:numPr>
        <w:spacing w:after="0"/>
        <w:ind w:right="0" w:hanging="451"/>
        <w:rPr>
          <w:sz w:val="24"/>
        </w:rPr>
      </w:pPr>
      <w:r w:rsidRPr="002E1306">
        <w:rPr>
          <w:sz w:val="24"/>
        </w:rPr>
        <w:t>3 miesiące;</w:t>
      </w:r>
    </w:p>
    <w:p w14:paraId="43130DC0" w14:textId="324D2438" w:rsidR="00BF1BBE" w:rsidRPr="00F014B5" w:rsidRDefault="00F014B5" w:rsidP="00F014B5">
      <w:pPr>
        <w:numPr>
          <w:ilvl w:val="2"/>
          <w:numId w:val="18"/>
        </w:numPr>
        <w:spacing w:after="0"/>
        <w:ind w:right="0" w:hanging="451"/>
        <w:rPr>
          <w:sz w:val="24"/>
        </w:rPr>
      </w:pPr>
      <w:r w:rsidRPr="00F014B5">
        <w:rPr>
          <w:sz w:val="24"/>
        </w:rPr>
        <w:t>1</w:t>
      </w:r>
      <w:r w:rsidR="000C0741" w:rsidRPr="00F014B5">
        <w:rPr>
          <w:sz w:val="24"/>
        </w:rPr>
        <w:t xml:space="preserve"> miesiąc;</w:t>
      </w:r>
    </w:p>
    <w:p w14:paraId="4D035B70" w14:textId="77777777" w:rsidR="00BF1BBE" w:rsidRDefault="000C0741" w:rsidP="002E1306">
      <w:pPr>
        <w:numPr>
          <w:ilvl w:val="2"/>
          <w:numId w:val="18"/>
        </w:numPr>
        <w:spacing w:after="0"/>
        <w:ind w:right="0" w:hanging="451"/>
        <w:rPr>
          <w:sz w:val="24"/>
        </w:rPr>
      </w:pPr>
      <w:r w:rsidRPr="002E1306">
        <w:rPr>
          <w:sz w:val="24"/>
        </w:rPr>
        <w:t>6 miesięcy;</w:t>
      </w:r>
    </w:p>
    <w:p w14:paraId="656BCDA3" w14:textId="77777777" w:rsidR="00467B7D" w:rsidRPr="002E1306" w:rsidRDefault="00467B7D" w:rsidP="00467B7D">
      <w:pPr>
        <w:spacing w:after="0"/>
        <w:ind w:left="2165" w:right="0"/>
        <w:rPr>
          <w:sz w:val="24"/>
        </w:rPr>
      </w:pPr>
    </w:p>
    <w:p w14:paraId="14D7A59E" w14:textId="77777777" w:rsidR="00BF1BBE" w:rsidRPr="00467B7D" w:rsidRDefault="000C0741" w:rsidP="00467B7D">
      <w:pPr>
        <w:numPr>
          <w:ilvl w:val="0"/>
          <w:numId w:val="12"/>
        </w:numPr>
        <w:spacing w:after="0" w:line="276" w:lineRule="auto"/>
        <w:ind w:right="0" w:hanging="427"/>
        <w:jc w:val="left"/>
        <w:rPr>
          <w:b/>
          <w:bCs/>
          <w:sz w:val="24"/>
        </w:rPr>
      </w:pPr>
      <w:r w:rsidRPr="00467B7D">
        <w:rPr>
          <w:b/>
          <w:bCs/>
          <w:sz w:val="24"/>
        </w:rPr>
        <w:t>Według Kodeksu Karnego przy warunkowym zawieszeniu wykonania kary dozór jest obowiązkowy między innymi wobec:</w:t>
      </w:r>
    </w:p>
    <w:p w14:paraId="2FF94E47" w14:textId="77777777" w:rsidR="00BF1BBE" w:rsidRPr="002E1306" w:rsidRDefault="000C0741" w:rsidP="002E1306">
      <w:pPr>
        <w:spacing w:after="0"/>
        <w:ind w:left="1728" w:right="0"/>
        <w:rPr>
          <w:sz w:val="24"/>
        </w:rPr>
      </w:pPr>
      <w:r w:rsidRPr="002E1306">
        <w:rPr>
          <w:sz w:val="24"/>
        </w:rPr>
        <w:t>a. młodocianego sprawcy przestępstwa umyślnego i nieumyślnego;</w:t>
      </w:r>
    </w:p>
    <w:p w14:paraId="0A3CD642" w14:textId="5FDD8989" w:rsidR="00BF1BBE" w:rsidRPr="002E1306" w:rsidRDefault="00467B7D" w:rsidP="00467B7D">
      <w:pPr>
        <w:tabs>
          <w:tab w:val="center" w:pos="1082"/>
          <w:tab w:val="center" w:pos="4678"/>
        </w:tabs>
        <w:spacing w:after="0"/>
        <w:ind w:left="1701" w:right="0" w:hanging="1275"/>
        <w:jc w:val="left"/>
        <w:rPr>
          <w:sz w:val="24"/>
        </w:rPr>
      </w:pPr>
      <w:r>
        <w:rPr>
          <w:sz w:val="24"/>
          <w:vertAlign w:val="superscript"/>
        </w:rPr>
        <w:t xml:space="preserve">                          </w:t>
      </w:r>
      <w:r w:rsidR="000C0741" w:rsidRPr="002E1306">
        <w:rPr>
          <w:sz w:val="24"/>
          <w:vertAlign w:val="superscript"/>
        </w:rPr>
        <w:tab/>
      </w:r>
      <w:r w:rsidR="000C0741" w:rsidRPr="002E1306">
        <w:rPr>
          <w:sz w:val="24"/>
        </w:rPr>
        <w:t>b. młodocianego sprawcy przestępstwa umyślnego;</w:t>
      </w:r>
    </w:p>
    <w:p w14:paraId="5AF45AFF" w14:textId="77777777" w:rsidR="00BF1BBE" w:rsidRDefault="000C0741" w:rsidP="002E1306">
      <w:pPr>
        <w:spacing w:after="0"/>
        <w:ind w:left="1733" w:right="0"/>
        <w:rPr>
          <w:sz w:val="24"/>
        </w:rPr>
      </w:pPr>
      <w:r w:rsidRPr="002E1306">
        <w:rPr>
          <w:sz w:val="24"/>
        </w:rPr>
        <w:t>c. młodocianego sprawcy przestępstwa nieumyślnego;</w:t>
      </w:r>
    </w:p>
    <w:p w14:paraId="66723658" w14:textId="77777777" w:rsidR="00467B7D" w:rsidRPr="002E1306" w:rsidRDefault="00467B7D" w:rsidP="002E1306">
      <w:pPr>
        <w:spacing w:after="0"/>
        <w:ind w:left="1733" w:right="0"/>
        <w:rPr>
          <w:sz w:val="24"/>
        </w:rPr>
      </w:pPr>
    </w:p>
    <w:p w14:paraId="10694B5B" w14:textId="35DF62A9" w:rsidR="00467B7D" w:rsidRPr="00467B7D" w:rsidRDefault="000C0741" w:rsidP="00467B7D">
      <w:pPr>
        <w:numPr>
          <w:ilvl w:val="0"/>
          <w:numId w:val="12"/>
        </w:numPr>
        <w:spacing w:after="0" w:line="240" w:lineRule="auto"/>
        <w:ind w:right="0" w:hanging="427"/>
        <w:jc w:val="left"/>
        <w:rPr>
          <w:b/>
          <w:bCs/>
          <w:sz w:val="24"/>
        </w:rPr>
      </w:pPr>
      <w:r w:rsidRPr="00467B7D">
        <w:rPr>
          <w:b/>
          <w:bCs/>
          <w:sz w:val="24"/>
        </w:rPr>
        <w:t>Według Kodeksu Postępowania Karnego Prezes Sądu pierwszej instancji odmawia przyjęcia środka odwoławczego jeżeli:</w:t>
      </w:r>
    </w:p>
    <w:p w14:paraId="08A8E4DD" w14:textId="3B6AB19D" w:rsidR="00BF1BBE" w:rsidRPr="002E1306" w:rsidRDefault="000C0741" w:rsidP="002E1306">
      <w:pPr>
        <w:tabs>
          <w:tab w:val="center" w:pos="1215"/>
          <w:tab w:val="center" w:pos="5666"/>
        </w:tabs>
        <w:spacing w:after="0"/>
        <w:ind w:left="0" w:right="0"/>
        <w:jc w:val="left"/>
        <w:rPr>
          <w:sz w:val="24"/>
        </w:rPr>
      </w:pPr>
      <w:r w:rsidRPr="002E1306">
        <w:rPr>
          <w:sz w:val="24"/>
        </w:rPr>
        <w:tab/>
      </w:r>
      <w:r w:rsidR="00467B7D">
        <w:rPr>
          <w:sz w:val="24"/>
        </w:rPr>
        <w:t xml:space="preserve">                             </w:t>
      </w:r>
      <w:r w:rsidRPr="002E1306">
        <w:rPr>
          <w:sz w:val="24"/>
        </w:rPr>
        <w:t>a. wniósł go samodzielnie oskarżony posiadający obrońcę z wyboru;</w:t>
      </w:r>
    </w:p>
    <w:p w14:paraId="5260B5F2" w14:textId="77777777" w:rsidR="00BF1BBE" w:rsidRPr="002E1306" w:rsidRDefault="000C0741" w:rsidP="002E1306">
      <w:pPr>
        <w:numPr>
          <w:ilvl w:val="2"/>
          <w:numId w:val="19"/>
        </w:numPr>
        <w:spacing w:after="0"/>
        <w:ind w:left="2181" w:right="0" w:hanging="422"/>
        <w:rPr>
          <w:sz w:val="24"/>
        </w:rPr>
      </w:pPr>
      <w:r w:rsidRPr="002E1306">
        <w:rPr>
          <w:sz w:val="24"/>
        </w:rPr>
        <w:t>wniesiony został przez osobę nieuprawnioną;</w:t>
      </w:r>
    </w:p>
    <w:p w14:paraId="6330DF93" w14:textId="77777777" w:rsidR="00BF1BBE" w:rsidRDefault="000C0741" w:rsidP="002E1306">
      <w:pPr>
        <w:numPr>
          <w:ilvl w:val="2"/>
          <w:numId w:val="19"/>
        </w:numPr>
        <w:spacing w:after="0"/>
        <w:ind w:left="2181" w:right="0" w:hanging="422"/>
        <w:rPr>
          <w:sz w:val="24"/>
        </w:rPr>
      </w:pPr>
      <w:r w:rsidRPr="002E1306">
        <w:rPr>
          <w:sz w:val="24"/>
        </w:rPr>
        <w:t>wniósł go samodzielnie oskarżony posiadający obrońcę z urzędu;</w:t>
      </w:r>
    </w:p>
    <w:p w14:paraId="19D8456F" w14:textId="77777777" w:rsidR="00467B7D" w:rsidRPr="002E1306" w:rsidRDefault="00467B7D" w:rsidP="00467B7D">
      <w:pPr>
        <w:spacing w:after="0"/>
        <w:ind w:left="2181" w:right="0"/>
        <w:rPr>
          <w:sz w:val="24"/>
        </w:rPr>
      </w:pPr>
    </w:p>
    <w:p w14:paraId="64FE025C" w14:textId="77777777" w:rsidR="00BF1BBE" w:rsidRPr="00467B7D" w:rsidRDefault="000C0741" w:rsidP="00467B7D">
      <w:pPr>
        <w:numPr>
          <w:ilvl w:val="1"/>
          <w:numId w:val="12"/>
        </w:numPr>
        <w:spacing w:after="0" w:line="276" w:lineRule="auto"/>
        <w:ind w:left="1418" w:right="0" w:hanging="422"/>
        <w:jc w:val="left"/>
        <w:rPr>
          <w:b/>
          <w:bCs/>
          <w:sz w:val="24"/>
        </w:rPr>
      </w:pPr>
      <w:r w:rsidRPr="00467B7D">
        <w:rPr>
          <w:b/>
          <w:bCs/>
          <w:sz w:val="24"/>
        </w:rPr>
        <w:t>Według Kodeksu Postępowania Karnego wniosek o sporządzenie na piśmie i doręczenie uzasadnienie wyroku wnosi się:</w:t>
      </w:r>
    </w:p>
    <w:p w14:paraId="4D0CECA4" w14:textId="03DF4093" w:rsidR="00467B7D" w:rsidRPr="00467B7D" w:rsidRDefault="000C0741" w:rsidP="00467B7D">
      <w:pPr>
        <w:pStyle w:val="Akapitzlist"/>
        <w:numPr>
          <w:ilvl w:val="1"/>
          <w:numId w:val="1"/>
        </w:numPr>
        <w:spacing w:after="0" w:line="240" w:lineRule="auto"/>
        <w:ind w:right="1632"/>
        <w:rPr>
          <w:sz w:val="24"/>
        </w:rPr>
      </w:pPr>
      <w:r w:rsidRPr="00467B7D">
        <w:rPr>
          <w:sz w:val="24"/>
        </w:rPr>
        <w:t xml:space="preserve">w terminie 14 dni od daty doręczenia wyroku </w:t>
      </w:r>
    </w:p>
    <w:p w14:paraId="7FAD7C34" w14:textId="51F55D66" w:rsidR="00BF1BBE" w:rsidRPr="00467B7D" w:rsidRDefault="000C0741" w:rsidP="00467B7D">
      <w:pPr>
        <w:pStyle w:val="Akapitzlist"/>
        <w:numPr>
          <w:ilvl w:val="1"/>
          <w:numId w:val="1"/>
        </w:numPr>
        <w:spacing w:after="0" w:line="240" w:lineRule="auto"/>
        <w:ind w:right="1632"/>
        <w:rPr>
          <w:sz w:val="24"/>
        </w:rPr>
      </w:pPr>
      <w:r w:rsidRPr="00467B7D">
        <w:rPr>
          <w:sz w:val="24"/>
        </w:rPr>
        <w:t>w terminie zawitym 7 dni od daty ogłoszenia wyroku;</w:t>
      </w:r>
    </w:p>
    <w:p w14:paraId="3D82CF9A" w14:textId="3E98C3D7" w:rsidR="00BF1BBE" w:rsidRPr="00467B7D" w:rsidRDefault="000C0741" w:rsidP="00467B7D">
      <w:pPr>
        <w:pStyle w:val="Akapitzlist"/>
        <w:numPr>
          <w:ilvl w:val="1"/>
          <w:numId w:val="1"/>
        </w:numPr>
        <w:spacing w:after="0" w:line="240" w:lineRule="auto"/>
        <w:ind w:right="0"/>
        <w:rPr>
          <w:sz w:val="24"/>
        </w:rPr>
      </w:pPr>
      <w:r w:rsidRPr="00467B7D">
        <w:rPr>
          <w:sz w:val="24"/>
        </w:rPr>
        <w:t>w termie zawitym 14 dni od daty ogłoszenia wyroku;</w:t>
      </w:r>
    </w:p>
    <w:p w14:paraId="37471FB9" w14:textId="77777777" w:rsidR="00467B7D" w:rsidRPr="00467B7D" w:rsidRDefault="00467B7D" w:rsidP="00467B7D">
      <w:pPr>
        <w:pStyle w:val="Akapitzlist"/>
        <w:spacing w:after="0"/>
        <w:ind w:left="1871" w:right="0"/>
        <w:rPr>
          <w:sz w:val="24"/>
        </w:rPr>
      </w:pPr>
    </w:p>
    <w:p w14:paraId="5E631266" w14:textId="77777777" w:rsidR="00BF1BBE" w:rsidRPr="00467B7D" w:rsidRDefault="000C0741" w:rsidP="00467B7D">
      <w:pPr>
        <w:numPr>
          <w:ilvl w:val="1"/>
          <w:numId w:val="12"/>
        </w:numPr>
        <w:spacing w:after="0" w:line="217" w:lineRule="auto"/>
        <w:ind w:left="1418" w:right="0" w:hanging="371"/>
        <w:jc w:val="left"/>
        <w:rPr>
          <w:b/>
          <w:bCs/>
          <w:sz w:val="24"/>
        </w:rPr>
      </w:pPr>
      <w:r w:rsidRPr="00467B7D">
        <w:rPr>
          <w:b/>
          <w:bCs/>
          <w:sz w:val="24"/>
        </w:rPr>
        <w:t>W razie nieprawidłowego zaliczenia okresu tymczasowego aresztowania na poczet orzeczonej kary, sąd :</w:t>
      </w:r>
    </w:p>
    <w:p w14:paraId="19C5A986" w14:textId="4B3E0943" w:rsidR="00BF1BBE" w:rsidRPr="00467B7D" w:rsidRDefault="00467B7D" w:rsidP="00467B7D">
      <w:pPr>
        <w:pStyle w:val="Akapitzlist"/>
        <w:numPr>
          <w:ilvl w:val="0"/>
          <w:numId w:val="28"/>
        </w:numPr>
        <w:spacing w:after="0" w:line="240" w:lineRule="auto"/>
        <w:ind w:left="1560" w:right="124" w:hanging="284"/>
        <w:rPr>
          <w:sz w:val="24"/>
        </w:rPr>
      </w:pPr>
      <w:r>
        <w:rPr>
          <w:sz w:val="24"/>
        </w:rPr>
        <w:t>m</w:t>
      </w:r>
      <w:r w:rsidR="000C0741" w:rsidRPr="00467B7D">
        <w:rPr>
          <w:sz w:val="24"/>
        </w:rPr>
        <w:t>oże to zmienić na posiedzeniu postanowieniem w każdym czasie,</w:t>
      </w:r>
    </w:p>
    <w:p w14:paraId="4F0544AF" w14:textId="77777777" w:rsidR="00BF1BBE" w:rsidRPr="002E1306" w:rsidRDefault="000C0741" w:rsidP="00467B7D">
      <w:pPr>
        <w:spacing w:after="0" w:line="240" w:lineRule="auto"/>
        <w:ind w:left="1134" w:right="0" w:firstLine="18"/>
        <w:rPr>
          <w:sz w:val="24"/>
        </w:rPr>
      </w:pPr>
      <w:r w:rsidRPr="002E1306">
        <w:rPr>
          <w:noProof/>
          <w:sz w:val="24"/>
        </w:rPr>
        <w:drawing>
          <wp:inline distT="0" distB="0" distL="0" distR="0" wp14:anchorId="0A0032F4" wp14:editId="44AF6AF8">
            <wp:extent cx="9144" cy="9146"/>
            <wp:effectExtent l="0" t="0" r="0" b="0"/>
            <wp:docPr id="7837" name="Picture 7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7" name="Picture 78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06">
        <w:rPr>
          <w:sz w:val="24"/>
        </w:rPr>
        <w:t xml:space="preserve"> b. powinien wystąpić do Prokuratora z wnioskiem o złożenie zażalenia w tym zakresie,</w:t>
      </w:r>
    </w:p>
    <w:p w14:paraId="1828C099" w14:textId="77777777" w:rsidR="00BF1BBE" w:rsidRDefault="000C0741" w:rsidP="00467B7D">
      <w:pPr>
        <w:spacing w:after="0" w:line="240" w:lineRule="auto"/>
        <w:ind w:left="1276" w:right="0"/>
        <w:rPr>
          <w:sz w:val="24"/>
        </w:rPr>
      </w:pPr>
      <w:r w:rsidRPr="002E1306">
        <w:rPr>
          <w:sz w:val="24"/>
        </w:rPr>
        <w:t xml:space="preserve">c. może dokonać </w:t>
      </w:r>
      <w:proofErr w:type="spellStart"/>
      <w:r w:rsidRPr="002E1306">
        <w:rPr>
          <w:sz w:val="24"/>
        </w:rPr>
        <w:t>mniany</w:t>
      </w:r>
      <w:proofErr w:type="spellEnd"/>
      <w:r w:rsidRPr="002E1306">
        <w:rPr>
          <w:sz w:val="24"/>
        </w:rPr>
        <w:t xml:space="preserve"> na posiedzeniu, gdy wyrok jest nieprawomocny.</w:t>
      </w:r>
    </w:p>
    <w:p w14:paraId="0899E30C" w14:textId="77777777" w:rsidR="00467B7D" w:rsidRPr="002E1306" w:rsidRDefault="00467B7D" w:rsidP="00467B7D">
      <w:pPr>
        <w:spacing w:after="0" w:line="240" w:lineRule="auto"/>
        <w:ind w:left="1276" w:right="0"/>
        <w:rPr>
          <w:sz w:val="24"/>
        </w:rPr>
      </w:pPr>
    </w:p>
    <w:p w14:paraId="6E716AF2" w14:textId="77777777" w:rsidR="00BF1BBE" w:rsidRPr="00467B7D" w:rsidRDefault="000C0741" w:rsidP="00467B7D">
      <w:pPr>
        <w:numPr>
          <w:ilvl w:val="1"/>
          <w:numId w:val="12"/>
        </w:numPr>
        <w:spacing w:after="0"/>
        <w:ind w:left="1418" w:right="0" w:hanging="425"/>
        <w:jc w:val="left"/>
        <w:rPr>
          <w:b/>
          <w:bCs/>
          <w:sz w:val="24"/>
        </w:rPr>
      </w:pPr>
      <w:r w:rsidRPr="00467B7D">
        <w:rPr>
          <w:b/>
          <w:bCs/>
          <w:noProof/>
          <w:sz w:val="24"/>
        </w:rPr>
        <w:drawing>
          <wp:anchor distT="0" distB="0" distL="114300" distR="114300" simplePos="0" relativeHeight="251660288" behindDoc="0" locked="0" layoutInCell="1" allowOverlap="0" wp14:anchorId="18A78C01" wp14:editId="6EB2C905">
            <wp:simplePos x="0" y="0"/>
            <wp:positionH relativeFrom="page">
              <wp:posOffset>7071360</wp:posOffset>
            </wp:positionH>
            <wp:positionV relativeFrom="page">
              <wp:posOffset>3902553</wp:posOffset>
            </wp:positionV>
            <wp:extent cx="6096" cy="6098"/>
            <wp:effectExtent l="0" t="0" r="0" b="0"/>
            <wp:wrapSquare wrapText="bothSides"/>
            <wp:docPr id="7836" name="Picture 7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" name="Picture 78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7B7D">
        <w:rPr>
          <w:b/>
          <w:bCs/>
          <w:sz w:val="24"/>
        </w:rPr>
        <w:t>Wydanie wyroku nakazowego nie jest dopuszczalne w sprawie:</w:t>
      </w:r>
    </w:p>
    <w:p w14:paraId="1020BD0E" w14:textId="77777777" w:rsidR="00BF1BBE" w:rsidRPr="002E1306" w:rsidRDefault="000C0741" w:rsidP="00467B7D">
      <w:pPr>
        <w:numPr>
          <w:ilvl w:val="3"/>
          <w:numId w:val="20"/>
        </w:numPr>
        <w:spacing w:after="0" w:line="240" w:lineRule="auto"/>
        <w:ind w:left="2193" w:right="0" w:hanging="422"/>
        <w:rPr>
          <w:sz w:val="24"/>
        </w:rPr>
      </w:pPr>
      <w:r w:rsidRPr="002E1306">
        <w:rPr>
          <w:sz w:val="24"/>
        </w:rPr>
        <w:t>w której prowadzone było śledztwo,</w:t>
      </w:r>
    </w:p>
    <w:p w14:paraId="53016E5E" w14:textId="77777777" w:rsidR="00BF1BBE" w:rsidRPr="002E1306" w:rsidRDefault="000C0741" w:rsidP="00467B7D">
      <w:pPr>
        <w:numPr>
          <w:ilvl w:val="3"/>
          <w:numId w:val="20"/>
        </w:numPr>
        <w:spacing w:after="0" w:line="240" w:lineRule="auto"/>
        <w:ind w:left="2193" w:right="0" w:hanging="422"/>
        <w:rPr>
          <w:sz w:val="24"/>
        </w:rPr>
      </w:pPr>
      <w:r w:rsidRPr="002E1306">
        <w:rPr>
          <w:sz w:val="24"/>
        </w:rPr>
        <w:t>w której oskarżony jest cudzoziemcem,</w:t>
      </w:r>
    </w:p>
    <w:p w14:paraId="78F3F365" w14:textId="77777777" w:rsidR="00BF1BBE" w:rsidRDefault="000C0741" w:rsidP="00467B7D">
      <w:pPr>
        <w:numPr>
          <w:ilvl w:val="3"/>
          <w:numId w:val="20"/>
        </w:numPr>
        <w:spacing w:after="0" w:line="240" w:lineRule="auto"/>
        <w:ind w:left="2193" w:right="0" w:hanging="422"/>
        <w:rPr>
          <w:sz w:val="24"/>
        </w:rPr>
      </w:pPr>
      <w:r w:rsidRPr="002E1306">
        <w:rPr>
          <w:sz w:val="24"/>
        </w:rPr>
        <w:t>w której oskarżony był zatrzymany w toku postępowania przygotowawczego.</w:t>
      </w:r>
    </w:p>
    <w:p w14:paraId="3323F9E8" w14:textId="77777777" w:rsidR="00467B7D" w:rsidRPr="002E1306" w:rsidRDefault="00467B7D" w:rsidP="00467B7D">
      <w:pPr>
        <w:spacing w:after="0" w:line="240" w:lineRule="auto"/>
        <w:ind w:left="2193" w:right="0"/>
        <w:rPr>
          <w:sz w:val="24"/>
        </w:rPr>
      </w:pPr>
    </w:p>
    <w:p w14:paraId="41CD756F" w14:textId="068704BC" w:rsidR="00BF1BBE" w:rsidRPr="00467B7D" w:rsidRDefault="000C0741" w:rsidP="002E1306">
      <w:pPr>
        <w:spacing w:after="0" w:line="355" w:lineRule="auto"/>
        <w:ind w:left="1762" w:right="0" w:hanging="840"/>
        <w:jc w:val="left"/>
        <w:rPr>
          <w:b/>
          <w:bCs/>
          <w:sz w:val="24"/>
        </w:rPr>
      </w:pPr>
      <w:r w:rsidRPr="00467B7D">
        <w:rPr>
          <w:b/>
          <w:bCs/>
          <w:sz w:val="24"/>
        </w:rPr>
        <w:t>28. Na postanowienie sądu uwzględniające wniosek o przywrócenie terminu:</w:t>
      </w:r>
    </w:p>
    <w:p w14:paraId="021EF407" w14:textId="4F967377" w:rsidR="00BF1BBE" w:rsidRPr="00467B7D" w:rsidRDefault="000C0741" w:rsidP="00467B7D">
      <w:pPr>
        <w:pStyle w:val="Akapitzlist"/>
        <w:numPr>
          <w:ilvl w:val="0"/>
          <w:numId w:val="30"/>
        </w:numPr>
        <w:tabs>
          <w:tab w:val="center" w:pos="413"/>
          <w:tab w:val="center" w:pos="3434"/>
        </w:tabs>
        <w:spacing w:after="0"/>
        <w:ind w:right="0"/>
        <w:jc w:val="left"/>
        <w:rPr>
          <w:sz w:val="24"/>
        </w:rPr>
      </w:pPr>
      <w:r w:rsidRPr="00467B7D">
        <w:rPr>
          <w:sz w:val="24"/>
        </w:rPr>
        <w:t>zażalenie nie przysługuje,</w:t>
      </w:r>
    </w:p>
    <w:p w14:paraId="0D34B487" w14:textId="4175F6D8" w:rsidR="00467B7D" w:rsidRPr="00467B7D" w:rsidRDefault="000C0741" w:rsidP="00467B7D">
      <w:pPr>
        <w:pStyle w:val="Akapitzlist"/>
        <w:numPr>
          <w:ilvl w:val="0"/>
          <w:numId w:val="28"/>
        </w:numPr>
        <w:spacing w:after="0"/>
        <w:ind w:right="0" w:firstLine="1123"/>
        <w:rPr>
          <w:sz w:val="24"/>
        </w:rPr>
      </w:pPr>
      <w:r w:rsidRPr="00467B7D">
        <w:rPr>
          <w:sz w:val="24"/>
        </w:rPr>
        <w:t>zażalenie przysługuje, rozpoznaje je sąd wyższej instancji,</w:t>
      </w:r>
    </w:p>
    <w:p w14:paraId="07D8DE32" w14:textId="3309775B" w:rsidR="00BF1BBE" w:rsidRPr="00467B7D" w:rsidRDefault="000C0741" w:rsidP="00467B7D">
      <w:pPr>
        <w:pStyle w:val="Akapitzlist"/>
        <w:numPr>
          <w:ilvl w:val="0"/>
          <w:numId w:val="28"/>
        </w:numPr>
        <w:spacing w:after="0"/>
        <w:ind w:right="0" w:firstLine="1123"/>
        <w:rPr>
          <w:sz w:val="24"/>
        </w:rPr>
      </w:pPr>
      <w:r w:rsidRPr="00467B7D">
        <w:rPr>
          <w:sz w:val="24"/>
        </w:rPr>
        <w:t>zażalenie przysługuje, rozpoznaje je równorzędny skład tego samego sądu.</w:t>
      </w:r>
    </w:p>
    <w:p w14:paraId="3A5503FB" w14:textId="77777777" w:rsidR="00467B7D" w:rsidRPr="00467B7D" w:rsidRDefault="00467B7D" w:rsidP="00467B7D">
      <w:pPr>
        <w:pStyle w:val="Akapitzlist"/>
        <w:spacing w:after="0" w:line="373" w:lineRule="auto"/>
        <w:ind w:left="2194" w:right="0"/>
        <w:rPr>
          <w:sz w:val="24"/>
        </w:rPr>
      </w:pPr>
    </w:p>
    <w:p w14:paraId="25D0DBB0" w14:textId="6DC0638F" w:rsidR="00BF1BBE" w:rsidRPr="00467B7D" w:rsidRDefault="000C0741" w:rsidP="00467B7D">
      <w:pPr>
        <w:spacing w:after="0" w:line="355" w:lineRule="auto"/>
        <w:ind w:left="1276" w:right="0" w:hanging="283"/>
        <w:jc w:val="left"/>
        <w:rPr>
          <w:b/>
          <w:bCs/>
          <w:sz w:val="24"/>
        </w:rPr>
      </w:pPr>
      <w:r w:rsidRPr="00467B7D">
        <w:rPr>
          <w:b/>
          <w:bCs/>
          <w:sz w:val="24"/>
        </w:rPr>
        <w:t xml:space="preserve">29. Zgodnie z treścią art. 202 </w:t>
      </w:r>
      <w:r w:rsidR="00F96BEA">
        <w:rPr>
          <w:b/>
          <w:bCs/>
          <w:sz w:val="24"/>
        </w:rPr>
        <w:t xml:space="preserve">§ </w:t>
      </w:r>
      <w:r w:rsidRPr="00467B7D">
        <w:rPr>
          <w:b/>
          <w:bCs/>
          <w:sz w:val="24"/>
        </w:rPr>
        <w:t xml:space="preserve">1 kodeksu postępowania karnego w celu wydania opinii </w:t>
      </w:r>
      <w:r w:rsidR="00467B7D" w:rsidRPr="00467B7D">
        <w:rPr>
          <w:b/>
          <w:bCs/>
          <w:sz w:val="24"/>
        </w:rPr>
        <w:t xml:space="preserve">o </w:t>
      </w:r>
      <w:r w:rsidRPr="00467B7D">
        <w:rPr>
          <w:b/>
          <w:bCs/>
          <w:sz w:val="24"/>
        </w:rPr>
        <w:t>stanie zdrowia psychicznego oskarżonego sąd, a w postępowaniu przygotowawczym prokurator, powołuje:</w:t>
      </w:r>
    </w:p>
    <w:p w14:paraId="311CE829" w14:textId="77777777" w:rsidR="008F7925" w:rsidRDefault="000C0741" w:rsidP="008F7925">
      <w:pPr>
        <w:pStyle w:val="Akapitzlist"/>
        <w:numPr>
          <w:ilvl w:val="0"/>
          <w:numId w:val="31"/>
        </w:numPr>
        <w:spacing w:after="0"/>
        <w:ind w:right="0"/>
        <w:rPr>
          <w:sz w:val="24"/>
        </w:rPr>
      </w:pPr>
      <w:r w:rsidRPr="008F7925">
        <w:rPr>
          <w:sz w:val="24"/>
        </w:rPr>
        <w:t>jednego biegłego lekarza psychiatrę;</w:t>
      </w:r>
    </w:p>
    <w:p w14:paraId="248B2F79" w14:textId="77777777" w:rsidR="008F7925" w:rsidRDefault="000C0741" w:rsidP="008F7925">
      <w:pPr>
        <w:pStyle w:val="Akapitzlist"/>
        <w:numPr>
          <w:ilvl w:val="0"/>
          <w:numId w:val="31"/>
        </w:numPr>
        <w:spacing w:after="0"/>
        <w:ind w:right="0"/>
        <w:rPr>
          <w:sz w:val="24"/>
        </w:rPr>
      </w:pPr>
      <w:r w:rsidRPr="008F7925">
        <w:rPr>
          <w:sz w:val="24"/>
        </w:rPr>
        <w:t>co najmniej dwóch biegłych lekarzy psychiatrów;</w:t>
      </w:r>
    </w:p>
    <w:p w14:paraId="59FE7CC0" w14:textId="331AC1D7" w:rsidR="00BF1BBE" w:rsidRPr="008F7925" w:rsidRDefault="000C0741" w:rsidP="008F7925">
      <w:pPr>
        <w:pStyle w:val="Akapitzlist"/>
        <w:numPr>
          <w:ilvl w:val="0"/>
          <w:numId w:val="31"/>
        </w:numPr>
        <w:spacing w:after="0"/>
        <w:ind w:right="0"/>
        <w:rPr>
          <w:sz w:val="24"/>
        </w:rPr>
      </w:pPr>
      <w:r w:rsidRPr="008F7925">
        <w:rPr>
          <w:sz w:val="24"/>
        </w:rPr>
        <w:t>co najmniej trzech biegłych lekarzy psychiatrów.</w:t>
      </w:r>
    </w:p>
    <w:p w14:paraId="319912D3" w14:textId="77777777" w:rsidR="008F7925" w:rsidRPr="008F7925" w:rsidRDefault="008F7925" w:rsidP="008F7925">
      <w:pPr>
        <w:pStyle w:val="Akapitzlist"/>
        <w:spacing w:after="0"/>
        <w:ind w:left="2160" w:right="0"/>
        <w:rPr>
          <w:sz w:val="24"/>
        </w:rPr>
      </w:pPr>
    </w:p>
    <w:p w14:paraId="3B01DF9A" w14:textId="1E46754C" w:rsidR="00BF1BBE" w:rsidRPr="00F96BEA" w:rsidRDefault="000C0741" w:rsidP="008F7925">
      <w:pPr>
        <w:numPr>
          <w:ilvl w:val="0"/>
          <w:numId w:val="21"/>
        </w:numPr>
        <w:spacing w:after="0" w:line="355" w:lineRule="auto"/>
        <w:ind w:left="1276" w:right="0" w:hanging="283"/>
        <w:jc w:val="left"/>
        <w:rPr>
          <w:b/>
          <w:bCs/>
          <w:sz w:val="24"/>
        </w:rPr>
      </w:pPr>
      <w:r w:rsidRPr="00F96BEA">
        <w:rPr>
          <w:b/>
          <w:bCs/>
          <w:sz w:val="24"/>
        </w:rPr>
        <w:t xml:space="preserve">Zgodnie z treścią art. 33 </w:t>
      </w:r>
      <w:r w:rsidR="008F7925" w:rsidRPr="00F96BEA">
        <w:rPr>
          <w:b/>
          <w:bCs/>
          <w:sz w:val="24"/>
        </w:rPr>
        <w:t>§</w:t>
      </w:r>
      <w:r w:rsidRPr="00F96BEA">
        <w:rPr>
          <w:b/>
          <w:bCs/>
          <w:sz w:val="24"/>
        </w:rPr>
        <w:t xml:space="preserve"> 1 kodeksu karnego grzywnę wymierza się w stawkach dziennych określając liczbę stawek oraz wysokość jednej stawki; jeżeli ustawa nie stanowi inaczej najniższa liczba</w:t>
      </w:r>
      <w:r w:rsidR="008F7925" w:rsidRPr="00F96BEA">
        <w:rPr>
          <w:b/>
          <w:bCs/>
          <w:sz w:val="24"/>
        </w:rPr>
        <w:t xml:space="preserve"> </w:t>
      </w:r>
      <w:r w:rsidRPr="00F96BEA">
        <w:rPr>
          <w:b/>
          <w:bCs/>
          <w:sz w:val="24"/>
        </w:rPr>
        <w:t>stawek wynosi:</w:t>
      </w:r>
    </w:p>
    <w:p w14:paraId="1FCCDD8A" w14:textId="7D7F9759" w:rsidR="008F7925" w:rsidRDefault="008F7925" w:rsidP="008F7925">
      <w:pPr>
        <w:pStyle w:val="Akapitzlist"/>
        <w:numPr>
          <w:ilvl w:val="0"/>
          <w:numId w:val="32"/>
        </w:numPr>
        <w:spacing w:after="0" w:line="240" w:lineRule="auto"/>
        <w:ind w:right="0"/>
        <w:jc w:val="left"/>
        <w:rPr>
          <w:sz w:val="24"/>
        </w:rPr>
      </w:pPr>
      <w:r>
        <w:rPr>
          <w:sz w:val="24"/>
        </w:rPr>
        <w:t>50</w:t>
      </w:r>
    </w:p>
    <w:p w14:paraId="51EBF3B5" w14:textId="5EE487D4" w:rsidR="00BF1BBE" w:rsidRDefault="008F7925" w:rsidP="008F7925">
      <w:pPr>
        <w:pStyle w:val="Akapitzlist"/>
        <w:numPr>
          <w:ilvl w:val="0"/>
          <w:numId w:val="32"/>
        </w:numPr>
        <w:spacing w:after="0" w:line="240" w:lineRule="auto"/>
        <w:ind w:right="0"/>
        <w:jc w:val="left"/>
        <w:rPr>
          <w:sz w:val="24"/>
        </w:rPr>
      </w:pPr>
      <w:r>
        <w:rPr>
          <w:sz w:val="24"/>
        </w:rPr>
        <w:t>10</w:t>
      </w:r>
    </w:p>
    <w:p w14:paraId="0F907E76" w14:textId="60D4E4BD" w:rsidR="008F7925" w:rsidRDefault="008F7925" w:rsidP="008F7925">
      <w:pPr>
        <w:pStyle w:val="Akapitzlist"/>
        <w:numPr>
          <w:ilvl w:val="0"/>
          <w:numId w:val="32"/>
        </w:numPr>
        <w:spacing w:after="0" w:line="240" w:lineRule="auto"/>
        <w:ind w:right="0"/>
        <w:jc w:val="left"/>
        <w:rPr>
          <w:sz w:val="24"/>
        </w:rPr>
      </w:pPr>
      <w:r>
        <w:rPr>
          <w:sz w:val="24"/>
        </w:rPr>
        <w:t>20</w:t>
      </w:r>
    </w:p>
    <w:p w14:paraId="6573FC08" w14:textId="77777777" w:rsidR="008F7925" w:rsidRPr="008F7925" w:rsidRDefault="008F7925" w:rsidP="008F7925">
      <w:pPr>
        <w:pStyle w:val="Akapitzlist"/>
        <w:spacing w:after="0" w:line="240" w:lineRule="auto"/>
        <w:ind w:left="1996" w:right="0"/>
        <w:jc w:val="left"/>
        <w:rPr>
          <w:sz w:val="24"/>
        </w:rPr>
      </w:pPr>
    </w:p>
    <w:p w14:paraId="63F13BA5" w14:textId="5CC6DC34" w:rsidR="00BF1BBE" w:rsidRPr="00F96BEA" w:rsidRDefault="000C0741" w:rsidP="00F96BEA">
      <w:pPr>
        <w:numPr>
          <w:ilvl w:val="0"/>
          <w:numId w:val="21"/>
        </w:numPr>
        <w:spacing w:after="0" w:line="240" w:lineRule="auto"/>
        <w:ind w:left="1667" w:right="0" w:hanging="674"/>
        <w:jc w:val="left"/>
        <w:rPr>
          <w:b/>
          <w:bCs/>
          <w:sz w:val="24"/>
        </w:rPr>
      </w:pPr>
      <w:r w:rsidRPr="00F96BEA">
        <w:rPr>
          <w:b/>
          <w:bCs/>
          <w:sz w:val="24"/>
        </w:rPr>
        <w:t xml:space="preserve">Zgodnie z treścią art. 70 </w:t>
      </w:r>
      <w:r w:rsidR="00F96BEA">
        <w:rPr>
          <w:b/>
          <w:bCs/>
          <w:sz w:val="24"/>
        </w:rPr>
        <w:t xml:space="preserve">§ </w:t>
      </w:r>
      <w:r w:rsidRPr="00F96BEA">
        <w:rPr>
          <w:b/>
          <w:bCs/>
          <w:sz w:val="24"/>
        </w:rPr>
        <w:t>2 kodeksu karnego w wypadku zawieszenia wykonania kary wobec sprawcy młodocianego oraz sprawcy, który popełnił przestępstwo z użyciem przemocy na szkodę osoby wspólnie zamieszkującej, okres próby wynosi:</w:t>
      </w:r>
    </w:p>
    <w:p w14:paraId="388A216D" w14:textId="77777777" w:rsidR="00BF1BBE" w:rsidRPr="002E1306" w:rsidRDefault="000C0741" w:rsidP="00F96BEA">
      <w:pPr>
        <w:numPr>
          <w:ilvl w:val="1"/>
          <w:numId w:val="22"/>
        </w:numPr>
        <w:spacing w:after="0" w:line="240" w:lineRule="auto"/>
        <w:ind w:right="0" w:hanging="427"/>
        <w:rPr>
          <w:sz w:val="24"/>
        </w:rPr>
      </w:pPr>
      <w:r w:rsidRPr="002E1306">
        <w:rPr>
          <w:sz w:val="24"/>
        </w:rPr>
        <w:t>od roku do 3 lat;</w:t>
      </w:r>
    </w:p>
    <w:p w14:paraId="26312F70" w14:textId="77777777" w:rsidR="00BF1BBE" w:rsidRPr="002E1306" w:rsidRDefault="000C0741" w:rsidP="00F96BEA">
      <w:pPr>
        <w:numPr>
          <w:ilvl w:val="1"/>
          <w:numId w:val="22"/>
        </w:numPr>
        <w:spacing w:after="0" w:line="240" w:lineRule="auto"/>
        <w:ind w:right="0" w:hanging="427"/>
        <w:rPr>
          <w:sz w:val="24"/>
        </w:rPr>
      </w:pPr>
      <w:r w:rsidRPr="002E1306">
        <w:rPr>
          <w:sz w:val="24"/>
        </w:rPr>
        <w:t>od 2 do 3 lat;</w:t>
      </w:r>
    </w:p>
    <w:p w14:paraId="47F59130" w14:textId="77777777" w:rsidR="00BF1BBE" w:rsidRDefault="000C0741" w:rsidP="00F96BEA">
      <w:pPr>
        <w:numPr>
          <w:ilvl w:val="1"/>
          <w:numId w:val="22"/>
        </w:numPr>
        <w:spacing w:after="0" w:line="240" w:lineRule="auto"/>
        <w:ind w:right="0" w:hanging="427"/>
        <w:rPr>
          <w:sz w:val="24"/>
        </w:rPr>
      </w:pPr>
      <w:r w:rsidRPr="002E1306">
        <w:rPr>
          <w:sz w:val="24"/>
        </w:rPr>
        <w:t>od 2 do 5 lat.</w:t>
      </w:r>
    </w:p>
    <w:p w14:paraId="442405FF" w14:textId="77777777" w:rsidR="00F96BEA" w:rsidRPr="002E1306" w:rsidRDefault="00F96BEA" w:rsidP="00F96BEA">
      <w:pPr>
        <w:spacing w:after="0" w:line="240" w:lineRule="auto"/>
        <w:ind w:left="2160" w:right="0"/>
        <w:rPr>
          <w:sz w:val="24"/>
        </w:rPr>
      </w:pPr>
    </w:p>
    <w:p w14:paraId="32CFAC70" w14:textId="5240DD0E" w:rsidR="00BF1BBE" w:rsidRPr="00F96BEA" w:rsidRDefault="000C0741" w:rsidP="00F96BEA">
      <w:pPr>
        <w:numPr>
          <w:ilvl w:val="0"/>
          <w:numId w:val="21"/>
        </w:numPr>
        <w:spacing w:after="0" w:line="240" w:lineRule="auto"/>
        <w:ind w:left="1560" w:right="0" w:hanging="567"/>
        <w:jc w:val="left"/>
        <w:rPr>
          <w:b/>
          <w:bCs/>
          <w:sz w:val="24"/>
        </w:rPr>
      </w:pPr>
      <w:r w:rsidRPr="00F96BEA">
        <w:rPr>
          <w:b/>
          <w:bCs/>
          <w:sz w:val="24"/>
        </w:rPr>
        <w:t xml:space="preserve">Zgodnie z treścią art. 67 </w:t>
      </w:r>
      <w:r w:rsidR="00F96BEA">
        <w:rPr>
          <w:b/>
          <w:bCs/>
          <w:sz w:val="24"/>
        </w:rPr>
        <w:t>§</w:t>
      </w:r>
      <w:r w:rsidRPr="00F96BEA">
        <w:rPr>
          <w:b/>
          <w:bCs/>
          <w:sz w:val="24"/>
        </w:rPr>
        <w:t xml:space="preserve"> 1 kodeksu karnego warunkowe umorzenie następuje na okres próby, który wynosi od:</w:t>
      </w:r>
    </w:p>
    <w:p w14:paraId="641721E5" w14:textId="77777777" w:rsidR="00BF1BBE" w:rsidRPr="002E1306" w:rsidRDefault="000C0741" w:rsidP="002E1306">
      <w:pPr>
        <w:spacing w:after="0"/>
        <w:ind w:left="1733" w:right="0"/>
        <w:rPr>
          <w:sz w:val="24"/>
        </w:rPr>
      </w:pPr>
      <w:r w:rsidRPr="002E1306">
        <w:rPr>
          <w:sz w:val="24"/>
        </w:rPr>
        <w:t>a. 2 do 5 lat;</w:t>
      </w:r>
    </w:p>
    <w:p w14:paraId="6852A4AE" w14:textId="77777777" w:rsidR="00F96BEA" w:rsidRDefault="000C0741" w:rsidP="00F96BEA">
      <w:pPr>
        <w:spacing w:after="0"/>
        <w:ind w:left="1687" w:right="0" w:firstLine="46"/>
        <w:rPr>
          <w:sz w:val="24"/>
        </w:rPr>
      </w:pPr>
      <w:r w:rsidRPr="002E1306">
        <w:rPr>
          <w:sz w:val="24"/>
        </w:rPr>
        <w:t>b. roku do 3 lat;</w:t>
      </w:r>
    </w:p>
    <w:p w14:paraId="499ECCF3" w14:textId="3F522255" w:rsidR="00BF1BBE" w:rsidRDefault="00F96BEA" w:rsidP="00F96BEA">
      <w:pPr>
        <w:spacing w:after="0"/>
        <w:ind w:left="1687" w:right="0" w:firstLine="46"/>
        <w:rPr>
          <w:sz w:val="24"/>
        </w:rPr>
      </w:pPr>
      <w:r>
        <w:rPr>
          <w:sz w:val="24"/>
        </w:rPr>
        <w:t xml:space="preserve">c. </w:t>
      </w:r>
      <w:r w:rsidR="000C0741" w:rsidRPr="00F96BEA">
        <w:rPr>
          <w:sz w:val="24"/>
        </w:rPr>
        <w:t>roku do 5 lat.</w:t>
      </w:r>
    </w:p>
    <w:p w14:paraId="065839F7" w14:textId="77777777" w:rsidR="00F96BEA" w:rsidRPr="00F96BEA" w:rsidRDefault="00F96BEA" w:rsidP="00F96BEA">
      <w:pPr>
        <w:spacing w:after="0"/>
        <w:ind w:left="1687" w:right="0" w:firstLine="46"/>
        <w:rPr>
          <w:sz w:val="24"/>
        </w:rPr>
      </w:pPr>
    </w:p>
    <w:p w14:paraId="6C29655C" w14:textId="77777777" w:rsidR="00BF1BBE" w:rsidRPr="00F96BEA" w:rsidRDefault="000C0741" w:rsidP="00D07B14">
      <w:pPr>
        <w:numPr>
          <w:ilvl w:val="0"/>
          <w:numId w:val="21"/>
        </w:numPr>
        <w:spacing w:after="0" w:line="240" w:lineRule="auto"/>
        <w:ind w:left="1560" w:right="0" w:hanging="567"/>
        <w:jc w:val="left"/>
        <w:rPr>
          <w:b/>
          <w:bCs/>
          <w:sz w:val="24"/>
        </w:rPr>
      </w:pPr>
      <w:r w:rsidRPr="00F96BEA">
        <w:rPr>
          <w:b/>
          <w:bCs/>
          <w:sz w:val="24"/>
        </w:rPr>
        <w:t>Zgodnie z kodeksem karnym sąd wymierza karę za usiłowanie popełnienia przestępstwa:</w:t>
      </w:r>
    </w:p>
    <w:p w14:paraId="5BF0A7A4" w14:textId="3A5C1665" w:rsidR="00F96BEA" w:rsidRPr="00F96BEA" w:rsidRDefault="000C0741" w:rsidP="00D07B14">
      <w:pPr>
        <w:pStyle w:val="Akapitzlist"/>
        <w:numPr>
          <w:ilvl w:val="0"/>
          <w:numId w:val="34"/>
        </w:numPr>
        <w:spacing w:after="0" w:line="240" w:lineRule="auto"/>
        <w:ind w:right="38"/>
        <w:jc w:val="left"/>
        <w:rPr>
          <w:sz w:val="24"/>
        </w:rPr>
      </w:pPr>
      <w:r w:rsidRPr="00F96BEA">
        <w:rPr>
          <w:sz w:val="24"/>
        </w:rPr>
        <w:t xml:space="preserve">do połowy górnego zagrożenia karą przewidzianą za dane przestępstwo; </w:t>
      </w:r>
    </w:p>
    <w:p w14:paraId="0B226785" w14:textId="56F7985F" w:rsidR="00BF1BBE" w:rsidRPr="00F96BEA" w:rsidRDefault="000C0741" w:rsidP="00D07B14">
      <w:pPr>
        <w:pStyle w:val="Akapitzlist"/>
        <w:numPr>
          <w:ilvl w:val="0"/>
          <w:numId w:val="34"/>
        </w:numPr>
        <w:spacing w:after="0" w:line="240" w:lineRule="auto"/>
        <w:ind w:right="38"/>
        <w:jc w:val="left"/>
        <w:rPr>
          <w:sz w:val="24"/>
        </w:rPr>
      </w:pPr>
      <w:r w:rsidRPr="00F96BEA">
        <w:rPr>
          <w:sz w:val="24"/>
        </w:rPr>
        <w:t>w granicach zagrożenia przewidzianego dla danego przestępstwa;</w:t>
      </w:r>
    </w:p>
    <w:p w14:paraId="41EA1EC6" w14:textId="77777777" w:rsidR="00BF1BBE" w:rsidRDefault="000C0741" w:rsidP="00D07B14">
      <w:pPr>
        <w:numPr>
          <w:ilvl w:val="1"/>
          <w:numId w:val="21"/>
        </w:numPr>
        <w:spacing w:after="0" w:line="240" w:lineRule="auto"/>
        <w:ind w:right="0" w:hanging="422"/>
        <w:rPr>
          <w:sz w:val="24"/>
        </w:rPr>
      </w:pPr>
      <w:r w:rsidRPr="002E1306">
        <w:rPr>
          <w:sz w:val="24"/>
        </w:rPr>
        <w:t>do jednej trzeciej górnego zagrożenia karą przewidzianą za dane przestępstwo.</w:t>
      </w:r>
    </w:p>
    <w:p w14:paraId="6C9E0C17" w14:textId="77777777" w:rsidR="00D07B14" w:rsidRPr="002E1306" w:rsidRDefault="00D07B14" w:rsidP="00D07B14">
      <w:pPr>
        <w:spacing w:after="0" w:line="240" w:lineRule="auto"/>
        <w:ind w:left="2160" w:right="0"/>
        <w:rPr>
          <w:sz w:val="24"/>
        </w:rPr>
      </w:pPr>
    </w:p>
    <w:p w14:paraId="4DAB7A61" w14:textId="77777777" w:rsidR="00BF1BBE" w:rsidRPr="00D07B14" w:rsidRDefault="000C0741" w:rsidP="00D07B14">
      <w:pPr>
        <w:numPr>
          <w:ilvl w:val="0"/>
          <w:numId w:val="23"/>
        </w:numPr>
        <w:spacing w:after="0" w:line="240" w:lineRule="auto"/>
        <w:ind w:left="1560" w:right="0" w:hanging="567"/>
        <w:jc w:val="left"/>
        <w:rPr>
          <w:b/>
          <w:bCs/>
          <w:sz w:val="24"/>
        </w:rPr>
      </w:pPr>
      <w:r w:rsidRPr="00D07B14">
        <w:rPr>
          <w:b/>
          <w:bCs/>
          <w:sz w:val="24"/>
        </w:rPr>
        <w:t>Zgodnie z kodeksem karnym warunkowo umorzonego postępowania nie można podjąć później niż w ciągu:</w:t>
      </w:r>
    </w:p>
    <w:p w14:paraId="4682BD05" w14:textId="77777777" w:rsidR="00BF1BBE" w:rsidRPr="002E1306" w:rsidRDefault="000C0741" w:rsidP="00D07B14">
      <w:pPr>
        <w:numPr>
          <w:ilvl w:val="1"/>
          <w:numId w:val="23"/>
        </w:numPr>
        <w:spacing w:after="0" w:line="240" w:lineRule="auto"/>
        <w:ind w:left="1560" w:right="1956"/>
        <w:rPr>
          <w:sz w:val="24"/>
        </w:rPr>
      </w:pPr>
      <w:r w:rsidRPr="002E1306">
        <w:rPr>
          <w:sz w:val="24"/>
        </w:rPr>
        <w:t>6 miesięcy od zakończenia okresu próby;</w:t>
      </w:r>
      <w:r w:rsidRPr="002E1306">
        <w:rPr>
          <w:noProof/>
          <w:sz w:val="24"/>
        </w:rPr>
        <w:drawing>
          <wp:inline distT="0" distB="0" distL="0" distR="0" wp14:anchorId="59C19A35" wp14:editId="7345C22F">
            <wp:extent cx="21336" cy="12196"/>
            <wp:effectExtent l="0" t="0" r="0" b="0"/>
            <wp:docPr id="10191" name="Picture 10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1" name="Picture 101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7327C" w14:textId="77777777" w:rsidR="00F96BEA" w:rsidRDefault="000C0741" w:rsidP="00D07B14">
      <w:pPr>
        <w:pStyle w:val="Akapitzlist"/>
        <w:numPr>
          <w:ilvl w:val="1"/>
          <w:numId w:val="23"/>
        </w:numPr>
        <w:tabs>
          <w:tab w:val="center" w:pos="1195"/>
          <w:tab w:val="center" w:pos="4214"/>
        </w:tabs>
        <w:spacing w:after="0" w:line="240" w:lineRule="auto"/>
        <w:ind w:right="0" w:hanging="634"/>
        <w:jc w:val="left"/>
        <w:rPr>
          <w:sz w:val="24"/>
        </w:rPr>
      </w:pPr>
      <w:r w:rsidRPr="00F96BEA">
        <w:rPr>
          <w:sz w:val="24"/>
        </w:rPr>
        <w:t>3 miesięcy od zakończenia okresu próby;</w:t>
      </w:r>
    </w:p>
    <w:p w14:paraId="593855FC" w14:textId="463E9E2E" w:rsidR="00BF1BBE" w:rsidRDefault="000C0741" w:rsidP="00D07B14">
      <w:pPr>
        <w:pStyle w:val="Akapitzlist"/>
        <w:numPr>
          <w:ilvl w:val="1"/>
          <w:numId w:val="23"/>
        </w:numPr>
        <w:tabs>
          <w:tab w:val="center" w:pos="1195"/>
          <w:tab w:val="center" w:pos="4214"/>
        </w:tabs>
        <w:spacing w:after="0" w:line="240" w:lineRule="auto"/>
        <w:ind w:right="0" w:hanging="634"/>
        <w:jc w:val="left"/>
        <w:rPr>
          <w:sz w:val="24"/>
        </w:rPr>
      </w:pPr>
      <w:r w:rsidRPr="00F96BEA">
        <w:rPr>
          <w:sz w:val="24"/>
        </w:rPr>
        <w:t>1 roku od zakończenia okresu próby.</w:t>
      </w:r>
    </w:p>
    <w:p w14:paraId="155E710F" w14:textId="77777777" w:rsidR="00D07B14" w:rsidRDefault="00D07B14" w:rsidP="00D07B14">
      <w:pPr>
        <w:tabs>
          <w:tab w:val="center" w:pos="1195"/>
          <w:tab w:val="center" w:pos="4214"/>
        </w:tabs>
        <w:spacing w:after="0" w:line="240" w:lineRule="auto"/>
        <w:ind w:right="0"/>
        <w:jc w:val="left"/>
        <w:rPr>
          <w:sz w:val="24"/>
        </w:rPr>
      </w:pPr>
    </w:p>
    <w:p w14:paraId="2D72E165" w14:textId="77777777" w:rsidR="00D07B14" w:rsidRDefault="00D07B14" w:rsidP="00D07B14">
      <w:pPr>
        <w:tabs>
          <w:tab w:val="center" w:pos="1195"/>
          <w:tab w:val="center" w:pos="4214"/>
        </w:tabs>
        <w:spacing w:after="0" w:line="240" w:lineRule="auto"/>
        <w:ind w:right="0"/>
        <w:jc w:val="left"/>
        <w:rPr>
          <w:sz w:val="24"/>
        </w:rPr>
      </w:pPr>
    </w:p>
    <w:p w14:paraId="770263AB" w14:textId="77777777" w:rsidR="00D07B14" w:rsidRPr="00D07B14" w:rsidRDefault="00D07B14" w:rsidP="00D07B14">
      <w:pPr>
        <w:tabs>
          <w:tab w:val="center" w:pos="1195"/>
          <w:tab w:val="center" w:pos="4214"/>
        </w:tabs>
        <w:spacing w:after="0" w:line="240" w:lineRule="auto"/>
        <w:ind w:right="0"/>
        <w:jc w:val="left"/>
        <w:rPr>
          <w:sz w:val="24"/>
        </w:rPr>
      </w:pPr>
    </w:p>
    <w:p w14:paraId="61479A7B" w14:textId="77777777" w:rsidR="00BF1BBE" w:rsidRPr="00D07B14" w:rsidRDefault="000C0741" w:rsidP="00D07B14">
      <w:pPr>
        <w:numPr>
          <w:ilvl w:val="0"/>
          <w:numId w:val="23"/>
        </w:numPr>
        <w:spacing w:after="0" w:line="355" w:lineRule="auto"/>
        <w:ind w:left="1560" w:right="0" w:hanging="567"/>
        <w:rPr>
          <w:b/>
          <w:bCs/>
          <w:sz w:val="24"/>
        </w:rPr>
      </w:pPr>
      <w:r w:rsidRPr="00D07B14">
        <w:rPr>
          <w:b/>
          <w:bCs/>
          <w:sz w:val="24"/>
        </w:rPr>
        <w:t xml:space="preserve">Zgodnie z kodeksem postępowania karnego jeżeli akt oskarżenia wniósł oskarżyciel publiczny, pokrzywdzony może złożyć oświadczenie, że będzie działał w charakterze oskarżyciela </w:t>
      </w:r>
      <w:r w:rsidRPr="00D07B14">
        <w:rPr>
          <w:b/>
          <w:bCs/>
          <w:noProof/>
          <w:sz w:val="24"/>
        </w:rPr>
        <w:drawing>
          <wp:inline distT="0" distB="0" distL="0" distR="0" wp14:anchorId="6D57BA99" wp14:editId="599E602A">
            <wp:extent cx="3048" cy="15244"/>
            <wp:effectExtent l="0" t="0" r="0" b="0"/>
            <wp:docPr id="24055" name="Picture 24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5" name="Picture 240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7B14">
        <w:rPr>
          <w:b/>
          <w:bCs/>
          <w:sz w:val="24"/>
        </w:rPr>
        <w:t>posiłkowego do czasu:</w:t>
      </w:r>
    </w:p>
    <w:p w14:paraId="41BD50B2" w14:textId="77777777" w:rsidR="00D07B14" w:rsidRDefault="000C0741" w:rsidP="00D07B14">
      <w:pPr>
        <w:numPr>
          <w:ilvl w:val="1"/>
          <w:numId w:val="23"/>
        </w:numPr>
        <w:spacing w:after="0" w:line="240" w:lineRule="auto"/>
        <w:ind w:left="2193" w:right="1956" w:hanging="566"/>
        <w:rPr>
          <w:sz w:val="24"/>
        </w:rPr>
      </w:pPr>
      <w:r w:rsidRPr="002E1306">
        <w:rPr>
          <w:sz w:val="24"/>
        </w:rPr>
        <w:t xml:space="preserve">rozpoczęcia rozprawy głównej; </w:t>
      </w:r>
      <w:r w:rsidRPr="002E1306">
        <w:rPr>
          <w:noProof/>
          <w:sz w:val="24"/>
        </w:rPr>
        <w:drawing>
          <wp:inline distT="0" distB="0" distL="0" distR="0" wp14:anchorId="2BDC0A58" wp14:editId="338598B4">
            <wp:extent cx="12192" cy="21342"/>
            <wp:effectExtent l="0" t="0" r="0" b="0"/>
            <wp:docPr id="10195" name="Picture 10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" name="Picture 1019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4EE44" w14:textId="77777777" w:rsidR="00D07B14" w:rsidRDefault="000C0741" w:rsidP="00D07B14">
      <w:pPr>
        <w:numPr>
          <w:ilvl w:val="1"/>
          <w:numId w:val="23"/>
        </w:numPr>
        <w:spacing w:after="0" w:line="240" w:lineRule="auto"/>
        <w:ind w:left="2193" w:right="1956" w:hanging="566"/>
        <w:rPr>
          <w:sz w:val="24"/>
        </w:rPr>
      </w:pPr>
      <w:r w:rsidRPr="002E1306">
        <w:rPr>
          <w:sz w:val="24"/>
        </w:rPr>
        <w:t>rozpoczęcia przewodu sądowego;</w:t>
      </w:r>
    </w:p>
    <w:p w14:paraId="4347FC9A" w14:textId="6BBC855B" w:rsidR="00BF1BBE" w:rsidRDefault="00D07B14" w:rsidP="00D07B14">
      <w:pPr>
        <w:numPr>
          <w:ilvl w:val="1"/>
          <w:numId w:val="23"/>
        </w:numPr>
        <w:spacing w:after="0" w:line="240" w:lineRule="auto"/>
        <w:ind w:left="2193" w:right="1956" w:hanging="566"/>
        <w:rPr>
          <w:sz w:val="24"/>
        </w:rPr>
      </w:pPr>
      <w:r w:rsidRPr="00D07B14">
        <w:rPr>
          <w:sz w:val="24"/>
        </w:rPr>
        <w:t>z</w:t>
      </w:r>
      <w:r w:rsidR="000C0741" w:rsidRPr="00D07B14">
        <w:rPr>
          <w:sz w:val="24"/>
        </w:rPr>
        <w:t>akończenia przesłuchania pokrzywdzonego przed sądem.</w:t>
      </w:r>
    </w:p>
    <w:p w14:paraId="71DC9518" w14:textId="77777777" w:rsidR="00D07B14" w:rsidRPr="00D07B14" w:rsidRDefault="00D07B14" w:rsidP="00D07B14">
      <w:pPr>
        <w:spacing w:after="0" w:line="362" w:lineRule="auto"/>
        <w:ind w:left="2193" w:right="1956"/>
        <w:rPr>
          <w:sz w:val="24"/>
        </w:rPr>
      </w:pPr>
    </w:p>
    <w:p w14:paraId="3BB28792" w14:textId="77777777" w:rsidR="00BF1BBE" w:rsidRPr="00D07B14" w:rsidRDefault="000C0741" w:rsidP="00D07B14">
      <w:pPr>
        <w:numPr>
          <w:ilvl w:val="0"/>
          <w:numId w:val="23"/>
        </w:numPr>
        <w:spacing w:after="0" w:line="240" w:lineRule="auto"/>
        <w:ind w:left="1560" w:right="0" w:hanging="567"/>
        <w:jc w:val="left"/>
        <w:rPr>
          <w:b/>
          <w:bCs/>
          <w:sz w:val="24"/>
        </w:rPr>
      </w:pPr>
      <w:r w:rsidRPr="00D07B14">
        <w:rPr>
          <w:b/>
          <w:bCs/>
          <w:sz w:val="24"/>
        </w:rPr>
        <w:t>Zgodnie z kodeksem postępowania karnego czynność procesowa dokonana po upływie terminu zawitego jest:</w:t>
      </w:r>
    </w:p>
    <w:p w14:paraId="4B07CDE5" w14:textId="33D4B728" w:rsidR="00BF1BBE" w:rsidRPr="002E1306" w:rsidRDefault="00D07B14" w:rsidP="00D07B14">
      <w:pPr>
        <w:numPr>
          <w:ilvl w:val="1"/>
          <w:numId w:val="23"/>
        </w:numPr>
        <w:spacing w:after="0" w:line="240" w:lineRule="auto"/>
        <w:ind w:left="2193" w:right="1956" w:hanging="566"/>
        <w:rPr>
          <w:sz w:val="24"/>
        </w:rPr>
      </w:pPr>
      <w:r>
        <w:rPr>
          <w:sz w:val="24"/>
        </w:rPr>
        <w:t>ni</w:t>
      </w:r>
      <w:r w:rsidR="000C0741" w:rsidRPr="002E1306">
        <w:rPr>
          <w:sz w:val="24"/>
        </w:rPr>
        <w:t>eważna;</w:t>
      </w:r>
    </w:p>
    <w:p w14:paraId="7F56A0E4" w14:textId="77777777" w:rsidR="00D07B14" w:rsidRDefault="000C0741" w:rsidP="00D07B14">
      <w:pPr>
        <w:numPr>
          <w:ilvl w:val="1"/>
          <w:numId w:val="23"/>
        </w:numPr>
        <w:spacing w:after="0" w:line="240" w:lineRule="auto"/>
        <w:ind w:left="2193" w:right="1956" w:hanging="566"/>
        <w:rPr>
          <w:sz w:val="24"/>
        </w:rPr>
      </w:pPr>
      <w:r w:rsidRPr="002E1306">
        <w:rPr>
          <w:sz w:val="24"/>
        </w:rPr>
        <w:t xml:space="preserve">nieistotna; </w:t>
      </w:r>
    </w:p>
    <w:p w14:paraId="0572AC93" w14:textId="02833A0C" w:rsidR="00BF1BBE" w:rsidRDefault="000C0741" w:rsidP="00D07B14">
      <w:pPr>
        <w:numPr>
          <w:ilvl w:val="1"/>
          <w:numId w:val="23"/>
        </w:numPr>
        <w:spacing w:after="0" w:line="240" w:lineRule="auto"/>
        <w:ind w:left="2193" w:right="1956" w:hanging="566"/>
        <w:rPr>
          <w:sz w:val="24"/>
        </w:rPr>
      </w:pPr>
      <w:r w:rsidRPr="002E1306">
        <w:rPr>
          <w:sz w:val="24"/>
        </w:rPr>
        <w:t>bezskuteczna.</w:t>
      </w:r>
    </w:p>
    <w:p w14:paraId="3CE6300A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7B20BD60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6181BB1C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555B77F5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2B9BD641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407DBBAB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2713EC1F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7E43675A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1EDA2F00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319D78FE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46CFC381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35ACA890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056CBFC5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49740CDA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0718A16C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1F42F0D5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24B469C5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1B45584C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4951346A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0930A127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70418015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531F9D71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1D1B98A2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19BCAD34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11A4713C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3CFBBBC1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6BF4CA73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20F75DF4" w14:textId="77777777" w:rsidR="00D07B14" w:rsidRDefault="00D07B14" w:rsidP="00D07B14">
      <w:pPr>
        <w:spacing w:after="0" w:line="240" w:lineRule="auto"/>
        <w:ind w:right="1956"/>
        <w:rPr>
          <w:sz w:val="24"/>
        </w:rPr>
      </w:pPr>
    </w:p>
    <w:p w14:paraId="11556DFC" w14:textId="77777777" w:rsidR="00D07B14" w:rsidRPr="002E1306" w:rsidRDefault="00D07B14" w:rsidP="000C0741">
      <w:pPr>
        <w:spacing w:after="0" w:line="240" w:lineRule="auto"/>
        <w:ind w:left="0" w:right="1956"/>
        <w:rPr>
          <w:sz w:val="24"/>
        </w:rPr>
      </w:pPr>
    </w:p>
    <w:p w14:paraId="1B5349D6" w14:textId="77777777" w:rsidR="00BF1BBE" w:rsidRPr="00D07B14" w:rsidRDefault="000C0741" w:rsidP="002E1306">
      <w:pPr>
        <w:spacing w:after="0" w:line="355" w:lineRule="auto"/>
        <w:ind w:left="725" w:right="0" w:hanging="10"/>
        <w:jc w:val="left"/>
        <w:rPr>
          <w:b/>
          <w:bCs/>
          <w:sz w:val="24"/>
        </w:rPr>
      </w:pPr>
      <w:r w:rsidRPr="00D07B14">
        <w:rPr>
          <w:b/>
          <w:bCs/>
          <w:sz w:val="24"/>
        </w:rPr>
        <w:t>Praca pisemna (do wyboru).</w:t>
      </w:r>
    </w:p>
    <w:p w14:paraId="7BFCF7D0" w14:textId="77777777" w:rsidR="00D07B14" w:rsidRDefault="00D07B14" w:rsidP="002E1306">
      <w:pPr>
        <w:spacing w:after="0" w:line="355" w:lineRule="auto"/>
        <w:ind w:left="725" w:right="0" w:hanging="10"/>
        <w:jc w:val="left"/>
        <w:rPr>
          <w:sz w:val="24"/>
        </w:rPr>
      </w:pPr>
    </w:p>
    <w:p w14:paraId="6BA814EF" w14:textId="77777777" w:rsidR="00D07B14" w:rsidRDefault="00D07B14" w:rsidP="002E1306">
      <w:pPr>
        <w:spacing w:after="0" w:line="355" w:lineRule="auto"/>
        <w:ind w:left="725" w:right="0" w:hanging="10"/>
        <w:jc w:val="left"/>
        <w:rPr>
          <w:sz w:val="24"/>
        </w:rPr>
      </w:pPr>
    </w:p>
    <w:p w14:paraId="654466B0" w14:textId="32BBDA07" w:rsidR="00BF1BBE" w:rsidRPr="00D07B14" w:rsidRDefault="000C0741" w:rsidP="002E1306">
      <w:pPr>
        <w:spacing w:after="0" w:line="355" w:lineRule="auto"/>
        <w:ind w:left="725" w:right="0" w:hanging="10"/>
        <w:jc w:val="left"/>
        <w:rPr>
          <w:b/>
          <w:bCs/>
          <w:sz w:val="24"/>
        </w:rPr>
      </w:pPr>
      <w:r w:rsidRPr="00D07B14">
        <w:rPr>
          <w:b/>
          <w:bCs/>
          <w:sz w:val="24"/>
        </w:rPr>
        <w:t>Z zakresu prawa cywilnego.</w:t>
      </w:r>
    </w:p>
    <w:p w14:paraId="0C2466E0" w14:textId="77777777" w:rsidR="00BF1BBE" w:rsidRPr="002E1306" w:rsidRDefault="000C0741" w:rsidP="002E1306">
      <w:pPr>
        <w:spacing w:after="0" w:line="382" w:lineRule="auto"/>
        <w:ind w:left="53" w:right="0" w:firstLine="1378"/>
        <w:rPr>
          <w:sz w:val="24"/>
        </w:rPr>
      </w:pPr>
      <w:r w:rsidRPr="002E1306">
        <w:rPr>
          <w:sz w:val="24"/>
        </w:rPr>
        <w:t xml:space="preserve">W dniu 25 marca 2024 r. w Łomży zmarł Krzysztof K. syn Wacława i Krystyny, legitymujący się numerem Pesel 35121001205, którego ostatnim miejscem zwykłego pobytu była Łomża. W chwili śmierci był żonaty. Z żoną Jadwigą K. córką Alicji i Michała, urodzoną 25 kwietnia 1948 r. w Białymstoku, legitymującą się numerem Pesel 4804250111, od 8 marca 2021 r. pozostawał w </w:t>
      </w:r>
      <w:r w:rsidRPr="002E1306">
        <w:rPr>
          <w:noProof/>
          <w:sz w:val="24"/>
        </w:rPr>
        <w:drawing>
          <wp:inline distT="0" distB="0" distL="0" distR="0" wp14:anchorId="273FF6DA" wp14:editId="5BEDCB48">
            <wp:extent cx="12192" cy="6098"/>
            <wp:effectExtent l="0" t="0" r="0" b="0"/>
            <wp:docPr id="11493" name="Picture 11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" name="Picture 114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06">
        <w:rPr>
          <w:sz w:val="24"/>
        </w:rPr>
        <w:t xml:space="preserve"> separacji orzeczonej wyrokiem Sądu Okręgowego w Łomży. Pozostawił po sobie dwoje dzieci: Piotra K., urodzonego 28 kwietnia 1970 r. w Łomży, legitymującego się numerem Pesel 70042802315 i Pawła K. urodzonego 29 maja 1972 r. w Łomży, legitymującego się numerem Pesel 72052902344. Paweł K. był bezdzietnym kawalerem i w dniu 20 kwietnia 2024 r. przed notariuszem odrzucił spadek po ojcu. Nikt ze spadkobierców nie zrzekał się dziedziczenia, ani nie był uznany niegodnym dziedziczenia. Spadkodawca Krzysztof K. nie pozostawił testamentu.</w:t>
      </w:r>
    </w:p>
    <w:p w14:paraId="6B8B594B" w14:textId="3A93EDF1" w:rsidR="00BF1BBE" w:rsidRDefault="000C0741" w:rsidP="002E1306">
      <w:pPr>
        <w:spacing w:after="0" w:line="387" w:lineRule="auto"/>
        <w:ind w:left="730" w:right="0" w:firstLine="725"/>
        <w:rPr>
          <w:sz w:val="24"/>
        </w:rPr>
      </w:pPr>
      <w:r w:rsidRPr="002E1306">
        <w:rPr>
          <w:sz w:val="24"/>
        </w:rPr>
        <w:t>Sporządź sentencję orzeczenia w przedmiotowej sprawie, jakie zostałoby wydane przez Sąd Rejonowy w Łomży w dniu 21 maja 2025 r. i podaj na piśmie główne motywy rozstrzygnięcia</w:t>
      </w:r>
      <w:r w:rsidR="00D07B14">
        <w:rPr>
          <w:sz w:val="24"/>
        </w:rPr>
        <w:t>.</w:t>
      </w:r>
    </w:p>
    <w:p w14:paraId="47A7DE42" w14:textId="77777777" w:rsidR="00D07B14" w:rsidRDefault="00D07B14" w:rsidP="002E1306">
      <w:pPr>
        <w:spacing w:after="0" w:line="387" w:lineRule="auto"/>
        <w:ind w:left="730" w:right="0" w:firstLine="725"/>
        <w:rPr>
          <w:sz w:val="24"/>
        </w:rPr>
      </w:pPr>
    </w:p>
    <w:p w14:paraId="275B0D26" w14:textId="77777777" w:rsidR="00D07B14" w:rsidRDefault="00D07B14" w:rsidP="002E1306">
      <w:pPr>
        <w:spacing w:after="0" w:line="387" w:lineRule="auto"/>
        <w:ind w:left="730" w:right="0" w:firstLine="725"/>
        <w:rPr>
          <w:sz w:val="24"/>
        </w:rPr>
      </w:pPr>
    </w:p>
    <w:p w14:paraId="028C0BC6" w14:textId="77777777" w:rsidR="00D07B14" w:rsidRPr="002E1306" w:rsidRDefault="00D07B14" w:rsidP="002E1306">
      <w:pPr>
        <w:spacing w:after="0" w:line="387" w:lineRule="auto"/>
        <w:ind w:left="730" w:right="0" w:firstLine="725"/>
        <w:rPr>
          <w:sz w:val="24"/>
        </w:rPr>
      </w:pPr>
    </w:p>
    <w:p w14:paraId="5BED7BBE" w14:textId="77777777" w:rsidR="00BF1BBE" w:rsidRPr="00D07B14" w:rsidRDefault="000C0741" w:rsidP="002E1306">
      <w:pPr>
        <w:spacing w:after="0"/>
        <w:ind w:left="744" w:right="0" w:hanging="10"/>
        <w:jc w:val="left"/>
        <w:rPr>
          <w:b/>
          <w:bCs/>
          <w:sz w:val="24"/>
        </w:rPr>
      </w:pPr>
      <w:r w:rsidRPr="00D07B14">
        <w:rPr>
          <w:b/>
          <w:bCs/>
          <w:sz w:val="24"/>
        </w:rPr>
        <w:t>Z zakresu prawa karnego.</w:t>
      </w:r>
    </w:p>
    <w:p w14:paraId="5D2D07C3" w14:textId="77777777" w:rsidR="00D07B14" w:rsidRDefault="00D07B14" w:rsidP="002E1306">
      <w:pPr>
        <w:spacing w:after="0" w:line="397" w:lineRule="auto"/>
        <w:ind w:left="739" w:right="0"/>
        <w:rPr>
          <w:sz w:val="24"/>
        </w:rPr>
      </w:pPr>
    </w:p>
    <w:p w14:paraId="40B11EA3" w14:textId="4B1F3A46" w:rsidR="00BF1BBE" w:rsidRPr="002E1306" w:rsidRDefault="000C0741" w:rsidP="002E1306">
      <w:pPr>
        <w:spacing w:after="0" w:line="397" w:lineRule="auto"/>
        <w:ind w:left="739" w:right="0"/>
        <w:rPr>
          <w:sz w:val="24"/>
        </w:rPr>
      </w:pPr>
      <w:r w:rsidRPr="002E1306">
        <w:rPr>
          <w:sz w:val="24"/>
        </w:rPr>
        <w:t xml:space="preserve">22 marca 2025 roku Jan Kowalski na ulicy Al. Legionów w Łomży prowadził, stanowiący jego własność, samochód marki Mercedes. Około godziny 02:00 został zatrzymany do rutynowej kontroli przez funkcjonariuszy Wydziału Ruchu Drogowego KMP w Łomży. Z uwagi na wyczuwalną woń alkoholu z ust kierowcy, został on poddany badaniom alkomatem. Otrzymano następujące wyniki: I badanie — 0,78 mg/l alkoholu w wydychanym powietrzu, II badanie </w:t>
      </w:r>
      <w:r w:rsidRPr="002E1306">
        <w:rPr>
          <w:noProof/>
          <w:sz w:val="24"/>
        </w:rPr>
        <w:drawing>
          <wp:inline distT="0" distB="0" distL="0" distR="0" wp14:anchorId="4C9C6AF0" wp14:editId="27BF549A">
            <wp:extent cx="94488" cy="9147"/>
            <wp:effectExtent l="0" t="0" r="0" b="0"/>
            <wp:docPr id="13065" name="Picture 13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" name="Picture 1306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306">
        <w:rPr>
          <w:sz w:val="24"/>
        </w:rPr>
        <w:t xml:space="preserve">0,81 mg/l alkoholu w </w:t>
      </w:r>
      <w:r w:rsidR="00D07B14">
        <w:rPr>
          <w:sz w:val="24"/>
        </w:rPr>
        <w:t>w</w:t>
      </w:r>
      <w:r w:rsidRPr="002E1306">
        <w:rPr>
          <w:sz w:val="24"/>
        </w:rPr>
        <w:t>ydychanym powietrzu. W związku z wynikami badań, kierowcy zatrzymano elektronicznie prawo jazdy, a samochód został odholowany na parking policyjny. Przesłuchany w charakterze podejrzanego Jan Kowalski przyznał się do zarzucanego mu czynu wskazując, iż tego wieczoru spożył ok. 200 ml wódki marki „Soplica”. 23 marca 2025 roku prokurator</w:t>
      </w:r>
    </w:p>
    <w:p w14:paraId="65F11B4B" w14:textId="1961B1C5" w:rsidR="00BF1BBE" w:rsidRPr="002E1306" w:rsidRDefault="000C0741" w:rsidP="002E1306">
      <w:pPr>
        <w:spacing w:after="0" w:line="357" w:lineRule="auto"/>
        <w:ind w:left="734" w:right="202"/>
        <w:rPr>
          <w:sz w:val="24"/>
        </w:rPr>
      </w:pPr>
      <w:r w:rsidRPr="002E1306">
        <w:rPr>
          <w:sz w:val="24"/>
        </w:rPr>
        <w:t xml:space="preserve">Prokuratury Rejonowej w Łomży wydał postanowienie o zatrzymaniu prawa jazdy Janowi Kowalskiemu z dniem 22 marca 2025r. 14 kwietnia 2025 roku do Sądu Rejonowego w Łomży wpłynął akt oskarżenia, w którym prokurator oskarżył Jana Kowalskiego, syna Jana i Anny z domu Nowak, urodzonego 5 czerwca 2006 roku w Łomży o przestępstwo z art. 178a </w:t>
      </w:r>
      <w:r w:rsidR="00D07B14">
        <w:rPr>
          <w:sz w:val="24"/>
        </w:rPr>
        <w:t>§1</w:t>
      </w:r>
      <w:r w:rsidRPr="002E1306">
        <w:rPr>
          <w:sz w:val="24"/>
        </w:rPr>
        <w:t xml:space="preserve"> k.k. polegające na tym, że w dniu 22 marca 2025 roku w Łomży na ulicy Al. Legionów, znajdując się w stanie nietrzeźwości wynoszącym 0,78 mg/l alkoholu w wydychanym powietrzu prowadził w ruchu lądowym pojazd marki Mercedes.</w:t>
      </w:r>
    </w:p>
    <w:p w14:paraId="6DB10268" w14:textId="77777777" w:rsidR="00BF1BBE" w:rsidRDefault="000C0741" w:rsidP="002E1306">
      <w:pPr>
        <w:spacing w:after="0" w:line="366" w:lineRule="auto"/>
        <w:ind w:left="763" w:right="600"/>
        <w:rPr>
          <w:sz w:val="24"/>
        </w:rPr>
      </w:pPr>
      <w:r w:rsidRPr="002E1306">
        <w:rPr>
          <w:sz w:val="24"/>
        </w:rPr>
        <w:t>Z akt sprawy wynika, iż Jan Kowalski jest bezdzietnym kawalerem. Nie był wcześniej karany. Pracuje, osiągając dochód w wysokości ok. 7000 złotych miesięcznie.</w:t>
      </w:r>
    </w:p>
    <w:p w14:paraId="3026BC1D" w14:textId="77777777" w:rsidR="000C0741" w:rsidRDefault="000C0741" w:rsidP="002E1306">
      <w:pPr>
        <w:spacing w:after="0" w:line="366" w:lineRule="auto"/>
        <w:ind w:left="763" w:right="600"/>
        <w:rPr>
          <w:sz w:val="24"/>
        </w:rPr>
      </w:pPr>
    </w:p>
    <w:p w14:paraId="2794AAB7" w14:textId="77777777" w:rsidR="000C0741" w:rsidRDefault="000C0741" w:rsidP="002E1306">
      <w:pPr>
        <w:spacing w:after="0" w:line="366" w:lineRule="auto"/>
        <w:ind w:left="763" w:right="600"/>
        <w:rPr>
          <w:sz w:val="24"/>
        </w:rPr>
      </w:pPr>
    </w:p>
    <w:p w14:paraId="1AFE8A22" w14:textId="77777777" w:rsidR="000C0741" w:rsidRDefault="000C0741" w:rsidP="002E1306">
      <w:pPr>
        <w:spacing w:after="0" w:line="366" w:lineRule="auto"/>
        <w:ind w:left="763" w:right="600"/>
        <w:rPr>
          <w:sz w:val="24"/>
        </w:rPr>
      </w:pPr>
    </w:p>
    <w:p w14:paraId="291FC894" w14:textId="77777777" w:rsidR="000C0741" w:rsidRPr="002E1306" w:rsidRDefault="000C0741" w:rsidP="002E1306">
      <w:pPr>
        <w:spacing w:after="0" w:line="366" w:lineRule="auto"/>
        <w:ind w:left="763" w:right="600"/>
        <w:rPr>
          <w:sz w:val="24"/>
        </w:rPr>
      </w:pPr>
    </w:p>
    <w:p w14:paraId="3AB63AC8" w14:textId="77777777" w:rsidR="00BF1BBE" w:rsidRPr="002E1306" w:rsidRDefault="000C0741" w:rsidP="002E1306">
      <w:pPr>
        <w:spacing w:after="0"/>
        <w:ind w:left="763" w:right="0"/>
        <w:rPr>
          <w:sz w:val="24"/>
        </w:rPr>
      </w:pPr>
      <w:r w:rsidRPr="002E1306">
        <w:rPr>
          <w:sz w:val="24"/>
        </w:rPr>
        <w:t>Pytania:</w:t>
      </w:r>
    </w:p>
    <w:p w14:paraId="7BF9CCD1" w14:textId="77777777" w:rsidR="00BF1BBE" w:rsidRPr="002E1306" w:rsidRDefault="000C0741" w:rsidP="002E1306">
      <w:pPr>
        <w:spacing w:after="0" w:line="376" w:lineRule="auto"/>
        <w:ind w:left="768" w:right="0"/>
        <w:rPr>
          <w:sz w:val="24"/>
        </w:rPr>
      </w:pPr>
      <w:r w:rsidRPr="002E1306">
        <w:rPr>
          <w:sz w:val="24"/>
        </w:rPr>
        <w:t>l) Wskazać jakie będzie orzeczenie ze wskazaniem wysokości orzeczonych kar i środków karnych;</w:t>
      </w:r>
    </w:p>
    <w:p w14:paraId="393356AD" w14:textId="77777777" w:rsidR="00BF1BBE" w:rsidRPr="002E1306" w:rsidRDefault="000C0741" w:rsidP="002E1306">
      <w:pPr>
        <w:numPr>
          <w:ilvl w:val="0"/>
          <w:numId w:val="24"/>
        </w:numPr>
        <w:spacing w:after="0" w:line="382" w:lineRule="auto"/>
        <w:ind w:left="770" w:right="900"/>
        <w:rPr>
          <w:sz w:val="24"/>
        </w:rPr>
      </w:pPr>
      <w:r w:rsidRPr="002E1306">
        <w:rPr>
          <w:sz w:val="24"/>
        </w:rPr>
        <w:t>Omówić podstawę prawną orzeczenia ze wskazaniem zastosowanych bądź nie zastosowanych przepisów;</w:t>
      </w:r>
    </w:p>
    <w:p w14:paraId="0191024B" w14:textId="77777777" w:rsidR="00BF1BBE" w:rsidRPr="002E1306" w:rsidRDefault="000C0741" w:rsidP="002E1306">
      <w:pPr>
        <w:numPr>
          <w:ilvl w:val="0"/>
          <w:numId w:val="24"/>
        </w:numPr>
        <w:spacing w:after="0" w:line="357" w:lineRule="auto"/>
        <w:ind w:left="770" w:right="900"/>
        <w:rPr>
          <w:sz w:val="24"/>
        </w:rPr>
      </w:pPr>
      <w:r w:rsidRPr="002E1306">
        <w:rPr>
          <w:sz w:val="24"/>
        </w:rPr>
        <w:t>Czy od orzeczenia przysługuje środek odwoławczy i jaki; 4) Komu przysługuje środek odwoławczy;</w:t>
      </w:r>
    </w:p>
    <w:p w14:paraId="3311A9C0" w14:textId="77777777" w:rsidR="00BF1BBE" w:rsidRPr="002E1306" w:rsidRDefault="000C0741" w:rsidP="002E1306">
      <w:pPr>
        <w:tabs>
          <w:tab w:val="center" w:pos="890"/>
          <w:tab w:val="center" w:pos="4457"/>
        </w:tabs>
        <w:spacing w:after="0"/>
        <w:ind w:left="0" w:right="0"/>
        <w:jc w:val="left"/>
        <w:rPr>
          <w:sz w:val="24"/>
        </w:rPr>
      </w:pPr>
      <w:r w:rsidRPr="002E1306">
        <w:rPr>
          <w:sz w:val="24"/>
        </w:rPr>
        <w:tab/>
        <w:t>5)</w:t>
      </w:r>
      <w:r w:rsidRPr="002E1306">
        <w:rPr>
          <w:sz w:val="24"/>
        </w:rPr>
        <w:tab/>
        <w:t>Jaki jest termin do wniesienia środka odwoławczego.</w:t>
      </w:r>
    </w:p>
    <w:sectPr w:rsidR="00BF1BBE" w:rsidRPr="002E1306" w:rsidSect="00D07B14">
      <w:pgSz w:w="11904" w:h="16834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79B7"/>
    <w:multiLevelType w:val="hybridMultilevel"/>
    <w:tmpl w:val="DB8AFC2A"/>
    <w:lvl w:ilvl="0" w:tplc="447C9B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A6051E">
      <w:start w:val="1"/>
      <w:numFmt w:val="lowerLetter"/>
      <w:lvlText w:val="%2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742A92">
      <w:start w:val="1"/>
      <w:numFmt w:val="lowerRoman"/>
      <w:lvlText w:val="%3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70772C">
      <w:start w:val="1"/>
      <w:numFmt w:val="lowerLetter"/>
      <w:lvlRestart w:val="0"/>
      <w:lvlText w:val="%4.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A2090">
      <w:start w:val="1"/>
      <w:numFmt w:val="lowerLetter"/>
      <w:lvlText w:val="%5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64E310">
      <w:start w:val="1"/>
      <w:numFmt w:val="lowerRoman"/>
      <w:lvlText w:val="%6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8A4774">
      <w:start w:val="1"/>
      <w:numFmt w:val="decimal"/>
      <w:lvlText w:val="%7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8EED06">
      <w:start w:val="1"/>
      <w:numFmt w:val="lowerLetter"/>
      <w:lvlText w:val="%8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52A020">
      <w:start w:val="1"/>
      <w:numFmt w:val="lowerRoman"/>
      <w:lvlText w:val="%9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1A4979"/>
    <w:multiLevelType w:val="hybridMultilevel"/>
    <w:tmpl w:val="DC8C7FEC"/>
    <w:lvl w:ilvl="0" w:tplc="70A83BC6">
      <w:start w:val="22"/>
      <w:numFmt w:val="decimal"/>
      <w:lvlText w:val="%1."/>
      <w:lvlJc w:val="left"/>
      <w:pPr>
        <w:ind w:left="1435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EC8A8">
      <w:start w:val="25"/>
      <w:numFmt w:val="decimal"/>
      <w:lvlText w:val="%2."/>
      <w:lvlJc w:val="left"/>
      <w:pPr>
        <w:ind w:left="1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86C052">
      <w:start w:val="1"/>
      <w:numFmt w:val="lowerRoman"/>
      <w:lvlText w:val="%3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CC08BD8">
      <w:start w:val="1"/>
      <w:numFmt w:val="decimal"/>
      <w:lvlText w:val="%4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B464A90">
      <w:start w:val="1"/>
      <w:numFmt w:val="lowerLetter"/>
      <w:lvlText w:val="%5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586FC28">
      <w:start w:val="1"/>
      <w:numFmt w:val="lowerRoman"/>
      <w:lvlText w:val="%6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CB6676C">
      <w:start w:val="1"/>
      <w:numFmt w:val="decimal"/>
      <w:lvlText w:val="%7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C028D60">
      <w:start w:val="1"/>
      <w:numFmt w:val="lowerLetter"/>
      <w:lvlText w:val="%8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E6646C6">
      <w:start w:val="1"/>
      <w:numFmt w:val="lowerRoman"/>
      <w:lvlText w:val="%9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5772FE"/>
    <w:multiLevelType w:val="hybridMultilevel"/>
    <w:tmpl w:val="B2C4BF90"/>
    <w:lvl w:ilvl="0" w:tplc="04150019">
      <w:start w:val="1"/>
      <w:numFmt w:val="lowerLetter"/>
      <w:lvlText w:val="%1."/>
      <w:lvlJc w:val="left"/>
      <w:pPr>
        <w:ind w:left="2453" w:hanging="360"/>
      </w:pPr>
    </w:lvl>
    <w:lvl w:ilvl="1" w:tplc="04150019" w:tentative="1">
      <w:start w:val="1"/>
      <w:numFmt w:val="lowerLetter"/>
      <w:lvlText w:val="%2."/>
      <w:lvlJc w:val="left"/>
      <w:pPr>
        <w:ind w:left="3173" w:hanging="360"/>
      </w:pPr>
    </w:lvl>
    <w:lvl w:ilvl="2" w:tplc="0415001B" w:tentative="1">
      <w:start w:val="1"/>
      <w:numFmt w:val="lowerRoman"/>
      <w:lvlText w:val="%3."/>
      <w:lvlJc w:val="right"/>
      <w:pPr>
        <w:ind w:left="3893" w:hanging="180"/>
      </w:pPr>
    </w:lvl>
    <w:lvl w:ilvl="3" w:tplc="0415000F" w:tentative="1">
      <w:start w:val="1"/>
      <w:numFmt w:val="decimal"/>
      <w:lvlText w:val="%4."/>
      <w:lvlJc w:val="left"/>
      <w:pPr>
        <w:ind w:left="4613" w:hanging="360"/>
      </w:pPr>
    </w:lvl>
    <w:lvl w:ilvl="4" w:tplc="04150019" w:tentative="1">
      <w:start w:val="1"/>
      <w:numFmt w:val="lowerLetter"/>
      <w:lvlText w:val="%5."/>
      <w:lvlJc w:val="left"/>
      <w:pPr>
        <w:ind w:left="5333" w:hanging="360"/>
      </w:pPr>
    </w:lvl>
    <w:lvl w:ilvl="5" w:tplc="0415001B" w:tentative="1">
      <w:start w:val="1"/>
      <w:numFmt w:val="lowerRoman"/>
      <w:lvlText w:val="%6."/>
      <w:lvlJc w:val="right"/>
      <w:pPr>
        <w:ind w:left="6053" w:hanging="180"/>
      </w:pPr>
    </w:lvl>
    <w:lvl w:ilvl="6" w:tplc="0415000F" w:tentative="1">
      <w:start w:val="1"/>
      <w:numFmt w:val="decimal"/>
      <w:lvlText w:val="%7."/>
      <w:lvlJc w:val="left"/>
      <w:pPr>
        <w:ind w:left="6773" w:hanging="360"/>
      </w:pPr>
    </w:lvl>
    <w:lvl w:ilvl="7" w:tplc="04150019" w:tentative="1">
      <w:start w:val="1"/>
      <w:numFmt w:val="lowerLetter"/>
      <w:lvlText w:val="%8."/>
      <w:lvlJc w:val="left"/>
      <w:pPr>
        <w:ind w:left="7493" w:hanging="360"/>
      </w:pPr>
    </w:lvl>
    <w:lvl w:ilvl="8" w:tplc="0415001B" w:tentative="1">
      <w:start w:val="1"/>
      <w:numFmt w:val="lowerRoman"/>
      <w:lvlText w:val="%9."/>
      <w:lvlJc w:val="right"/>
      <w:pPr>
        <w:ind w:left="8213" w:hanging="180"/>
      </w:pPr>
    </w:lvl>
  </w:abstractNum>
  <w:abstractNum w:abstractNumId="3" w15:restartNumberingAfterBreak="0">
    <w:nsid w:val="126F68C7"/>
    <w:multiLevelType w:val="hybridMultilevel"/>
    <w:tmpl w:val="E214CB64"/>
    <w:lvl w:ilvl="0" w:tplc="4D6C9B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86B9B6">
      <w:start w:val="1"/>
      <w:numFmt w:val="lowerLetter"/>
      <w:lvlText w:val="%2"/>
      <w:lvlJc w:val="left"/>
      <w:pPr>
        <w:ind w:left="1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52C28E">
      <w:start w:val="2"/>
      <w:numFmt w:val="lowerLetter"/>
      <w:lvlRestart w:val="0"/>
      <w:lvlText w:val="%3.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A2ECC0">
      <w:start w:val="1"/>
      <w:numFmt w:val="decimal"/>
      <w:lvlText w:val="%4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A8F18">
      <w:start w:val="1"/>
      <w:numFmt w:val="lowerLetter"/>
      <w:lvlText w:val="%5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F04716">
      <w:start w:val="1"/>
      <w:numFmt w:val="lowerRoman"/>
      <w:lvlText w:val="%6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D2E2E2">
      <w:start w:val="1"/>
      <w:numFmt w:val="decimal"/>
      <w:lvlText w:val="%7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F2DAFE">
      <w:start w:val="1"/>
      <w:numFmt w:val="lowerLetter"/>
      <w:lvlText w:val="%8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60515C">
      <w:start w:val="1"/>
      <w:numFmt w:val="lowerRoman"/>
      <w:lvlText w:val="%9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9064E9"/>
    <w:multiLevelType w:val="hybridMultilevel"/>
    <w:tmpl w:val="38860006"/>
    <w:lvl w:ilvl="0" w:tplc="851C2B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D4A080">
      <w:start w:val="1"/>
      <w:numFmt w:val="lowerLetter"/>
      <w:lvlText w:val="%2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8CF52A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52C5BA">
      <w:start w:val="2"/>
      <w:numFmt w:val="lowerLetter"/>
      <w:lvlRestart w:val="0"/>
      <w:lvlText w:val="%4.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64E92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DCD6C2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10B88E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9808C6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C6D8A6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6C4DC4"/>
    <w:multiLevelType w:val="hybridMultilevel"/>
    <w:tmpl w:val="3038384E"/>
    <w:lvl w:ilvl="0" w:tplc="7CFC64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4A9424">
      <w:start w:val="1"/>
      <w:numFmt w:val="lowerLetter"/>
      <w:lvlText w:val="%2.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389E54">
      <w:start w:val="1"/>
      <w:numFmt w:val="lowerRoman"/>
      <w:lvlText w:val="%3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FC36BC">
      <w:start w:val="1"/>
      <w:numFmt w:val="decimal"/>
      <w:lvlText w:val="%4"/>
      <w:lvlJc w:val="left"/>
      <w:pPr>
        <w:ind w:left="2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98392E">
      <w:start w:val="1"/>
      <w:numFmt w:val="lowerLetter"/>
      <w:lvlText w:val="%5"/>
      <w:lvlJc w:val="left"/>
      <w:pPr>
        <w:ind w:left="2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265E24">
      <w:start w:val="1"/>
      <w:numFmt w:val="lowerRoman"/>
      <w:lvlText w:val="%6"/>
      <w:lvlJc w:val="left"/>
      <w:pPr>
        <w:ind w:left="3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B25612">
      <w:start w:val="1"/>
      <w:numFmt w:val="decimal"/>
      <w:lvlText w:val="%7"/>
      <w:lvlJc w:val="left"/>
      <w:pPr>
        <w:ind w:left="4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F8A27C">
      <w:start w:val="1"/>
      <w:numFmt w:val="lowerLetter"/>
      <w:lvlText w:val="%8"/>
      <w:lvlJc w:val="left"/>
      <w:pPr>
        <w:ind w:left="5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22989C">
      <w:start w:val="1"/>
      <w:numFmt w:val="lowerRoman"/>
      <w:lvlText w:val="%9"/>
      <w:lvlJc w:val="left"/>
      <w:pPr>
        <w:ind w:left="5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3F38C1"/>
    <w:multiLevelType w:val="hybridMultilevel"/>
    <w:tmpl w:val="0F661A28"/>
    <w:lvl w:ilvl="0" w:tplc="C720BE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2A697DA">
      <w:start w:val="1"/>
      <w:numFmt w:val="lowerLetter"/>
      <w:lvlText w:val="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FA65C6C">
      <w:start w:val="1"/>
      <w:numFmt w:val="lowerLetter"/>
      <w:lvlRestart w:val="0"/>
      <w:lvlText w:val="%3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D6E0B8">
      <w:start w:val="1"/>
      <w:numFmt w:val="decimal"/>
      <w:lvlText w:val="%4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378BF28">
      <w:start w:val="1"/>
      <w:numFmt w:val="lowerLetter"/>
      <w:lvlText w:val="%5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506AF9A">
      <w:start w:val="1"/>
      <w:numFmt w:val="lowerRoman"/>
      <w:lvlText w:val="%6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20AD180">
      <w:start w:val="1"/>
      <w:numFmt w:val="decimal"/>
      <w:lvlText w:val="%7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ABA0FC4">
      <w:start w:val="1"/>
      <w:numFmt w:val="lowerLetter"/>
      <w:lvlText w:val="%8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7600758">
      <w:start w:val="1"/>
      <w:numFmt w:val="lowerRoman"/>
      <w:lvlText w:val="%9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884087"/>
    <w:multiLevelType w:val="hybridMultilevel"/>
    <w:tmpl w:val="479C84FC"/>
    <w:lvl w:ilvl="0" w:tplc="A35A50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A2E53E">
      <w:start w:val="1"/>
      <w:numFmt w:val="lowerLetter"/>
      <w:lvlText w:val="%2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F3868D6">
      <w:start w:val="1"/>
      <w:numFmt w:val="lowerLetter"/>
      <w:lvlRestart w:val="0"/>
      <w:lvlText w:val="%3.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3C8B72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D48FDA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A6F01C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7C694F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BF2FF4C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998F10A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D13704"/>
    <w:multiLevelType w:val="hybridMultilevel"/>
    <w:tmpl w:val="DF28B2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5921"/>
    <w:multiLevelType w:val="hybridMultilevel"/>
    <w:tmpl w:val="A97A2944"/>
    <w:lvl w:ilvl="0" w:tplc="4B881F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7CD07C">
      <w:start w:val="1"/>
      <w:numFmt w:val="lowerLetter"/>
      <w:lvlText w:val="%2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40EEFA">
      <w:start w:val="1"/>
      <w:numFmt w:val="lowerLetter"/>
      <w:lvlRestart w:val="0"/>
      <w:lvlText w:val="%3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44CE44">
      <w:start w:val="1"/>
      <w:numFmt w:val="decimal"/>
      <w:lvlText w:val="%4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E28A">
      <w:start w:val="1"/>
      <w:numFmt w:val="lowerLetter"/>
      <w:lvlText w:val="%5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400F0">
      <w:start w:val="1"/>
      <w:numFmt w:val="lowerRoman"/>
      <w:lvlText w:val="%6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12B7C4">
      <w:start w:val="1"/>
      <w:numFmt w:val="decimal"/>
      <w:lvlText w:val="%7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C642CE">
      <w:start w:val="1"/>
      <w:numFmt w:val="lowerLetter"/>
      <w:lvlText w:val="%8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A4E6A8">
      <w:start w:val="1"/>
      <w:numFmt w:val="lowerRoman"/>
      <w:lvlText w:val="%9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D67813"/>
    <w:multiLevelType w:val="hybridMultilevel"/>
    <w:tmpl w:val="8A928F82"/>
    <w:lvl w:ilvl="0" w:tplc="D3564100">
      <w:start w:val="30"/>
      <w:numFmt w:val="decimal"/>
      <w:lvlText w:val="%1."/>
      <w:lvlJc w:val="left"/>
      <w:pPr>
        <w:ind w:left="166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EEE04">
      <w:start w:val="100"/>
      <w:numFmt w:val="lowerRoman"/>
      <w:lvlText w:val="%2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2EEDF6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E0EDC4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F4BB72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40226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082828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4C98C6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C0241C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633FE2"/>
    <w:multiLevelType w:val="hybridMultilevel"/>
    <w:tmpl w:val="8020F35E"/>
    <w:lvl w:ilvl="0" w:tplc="6E8C6A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3C45B8">
      <w:start w:val="1"/>
      <w:numFmt w:val="lowerLetter"/>
      <w:lvlText w:val="%2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82222">
      <w:start w:val="1"/>
      <w:numFmt w:val="lowerLetter"/>
      <w:lvlRestart w:val="0"/>
      <w:lvlText w:val="%3.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AC6AB4">
      <w:start w:val="1"/>
      <w:numFmt w:val="decimal"/>
      <w:lvlText w:val="%4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2861EE">
      <w:start w:val="1"/>
      <w:numFmt w:val="lowerLetter"/>
      <w:lvlText w:val="%5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40A238">
      <w:start w:val="1"/>
      <w:numFmt w:val="lowerRoman"/>
      <w:lvlText w:val="%6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400C02">
      <w:start w:val="1"/>
      <w:numFmt w:val="decimal"/>
      <w:lvlText w:val="%7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7CC36C">
      <w:start w:val="1"/>
      <w:numFmt w:val="lowerLetter"/>
      <w:lvlText w:val="%8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CE85EC">
      <w:start w:val="1"/>
      <w:numFmt w:val="lowerRoman"/>
      <w:lvlText w:val="%9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4C5BA9"/>
    <w:multiLevelType w:val="hybridMultilevel"/>
    <w:tmpl w:val="9C805664"/>
    <w:lvl w:ilvl="0" w:tplc="25660686">
      <w:start w:val="1"/>
      <w:numFmt w:val="lowerLetter"/>
      <w:lvlText w:val="%1."/>
      <w:lvlJc w:val="left"/>
      <w:pPr>
        <w:ind w:left="21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7" w:hanging="360"/>
      </w:pPr>
    </w:lvl>
    <w:lvl w:ilvl="2" w:tplc="0415001B" w:tentative="1">
      <w:start w:val="1"/>
      <w:numFmt w:val="lowerRoman"/>
      <w:lvlText w:val="%3."/>
      <w:lvlJc w:val="right"/>
      <w:pPr>
        <w:ind w:left="3547" w:hanging="180"/>
      </w:pPr>
    </w:lvl>
    <w:lvl w:ilvl="3" w:tplc="0415000F" w:tentative="1">
      <w:start w:val="1"/>
      <w:numFmt w:val="decimal"/>
      <w:lvlText w:val="%4."/>
      <w:lvlJc w:val="left"/>
      <w:pPr>
        <w:ind w:left="4267" w:hanging="360"/>
      </w:pPr>
    </w:lvl>
    <w:lvl w:ilvl="4" w:tplc="04150019" w:tentative="1">
      <w:start w:val="1"/>
      <w:numFmt w:val="lowerLetter"/>
      <w:lvlText w:val="%5."/>
      <w:lvlJc w:val="left"/>
      <w:pPr>
        <w:ind w:left="4987" w:hanging="360"/>
      </w:pPr>
    </w:lvl>
    <w:lvl w:ilvl="5" w:tplc="0415001B" w:tentative="1">
      <w:start w:val="1"/>
      <w:numFmt w:val="lowerRoman"/>
      <w:lvlText w:val="%6."/>
      <w:lvlJc w:val="right"/>
      <w:pPr>
        <w:ind w:left="5707" w:hanging="180"/>
      </w:pPr>
    </w:lvl>
    <w:lvl w:ilvl="6" w:tplc="0415000F" w:tentative="1">
      <w:start w:val="1"/>
      <w:numFmt w:val="decimal"/>
      <w:lvlText w:val="%7."/>
      <w:lvlJc w:val="left"/>
      <w:pPr>
        <w:ind w:left="6427" w:hanging="360"/>
      </w:pPr>
    </w:lvl>
    <w:lvl w:ilvl="7" w:tplc="04150019" w:tentative="1">
      <w:start w:val="1"/>
      <w:numFmt w:val="lowerLetter"/>
      <w:lvlText w:val="%8."/>
      <w:lvlJc w:val="left"/>
      <w:pPr>
        <w:ind w:left="7147" w:hanging="360"/>
      </w:pPr>
    </w:lvl>
    <w:lvl w:ilvl="8" w:tplc="0415001B" w:tentative="1">
      <w:start w:val="1"/>
      <w:numFmt w:val="lowerRoman"/>
      <w:lvlText w:val="%9."/>
      <w:lvlJc w:val="right"/>
      <w:pPr>
        <w:ind w:left="7867" w:hanging="180"/>
      </w:pPr>
    </w:lvl>
  </w:abstractNum>
  <w:abstractNum w:abstractNumId="13" w15:restartNumberingAfterBreak="0">
    <w:nsid w:val="35733726"/>
    <w:multiLevelType w:val="hybridMultilevel"/>
    <w:tmpl w:val="1B48037C"/>
    <w:lvl w:ilvl="0" w:tplc="C352B3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98DD92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5ADEF2">
      <w:start w:val="2"/>
      <w:numFmt w:val="lowerLetter"/>
      <w:lvlRestart w:val="0"/>
      <w:lvlText w:val="%3.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8670D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F4B86A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2D44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52391C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545E9C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62DB24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342F37"/>
    <w:multiLevelType w:val="hybridMultilevel"/>
    <w:tmpl w:val="FD60F100"/>
    <w:lvl w:ilvl="0" w:tplc="40A8D6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D0C75A">
      <w:start w:val="1"/>
      <w:numFmt w:val="lowerLetter"/>
      <w:lvlText w:val="%2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F007C0">
      <w:start w:val="1"/>
      <w:numFmt w:val="lowerRoman"/>
      <w:lvlText w:val="%3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02F17A">
      <w:start w:val="1"/>
      <w:numFmt w:val="decimal"/>
      <w:lvlText w:val="%4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AC1108">
      <w:start w:val="1"/>
      <w:numFmt w:val="lowerLetter"/>
      <w:lvlText w:val="%5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540D0C">
      <w:start w:val="1"/>
      <w:numFmt w:val="lowerRoman"/>
      <w:lvlText w:val="%6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FE80A4">
      <w:start w:val="1"/>
      <w:numFmt w:val="decimal"/>
      <w:lvlText w:val="%7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CE090A">
      <w:start w:val="1"/>
      <w:numFmt w:val="lowerLetter"/>
      <w:lvlText w:val="%8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D428BE">
      <w:start w:val="1"/>
      <w:numFmt w:val="lowerRoman"/>
      <w:lvlText w:val="%9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542159"/>
    <w:multiLevelType w:val="hybridMultilevel"/>
    <w:tmpl w:val="182CA57C"/>
    <w:lvl w:ilvl="0" w:tplc="20E2E0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BA30E0">
      <w:start w:val="1"/>
      <w:numFmt w:val="lowerLetter"/>
      <w:lvlText w:val="%2"/>
      <w:lvlJc w:val="left"/>
      <w:pPr>
        <w:ind w:left="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C204DA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82216">
      <w:start w:val="1"/>
      <w:numFmt w:val="lowerLetter"/>
      <w:lvlRestart w:val="0"/>
      <w:lvlText w:val="%4.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B0DF06">
      <w:start w:val="1"/>
      <w:numFmt w:val="lowerLetter"/>
      <w:lvlText w:val="%5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1A3CC2">
      <w:start w:val="1"/>
      <w:numFmt w:val="lowerRoman"/>
      <w:lvlText w:val="%6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76C4A2">
      <w:start w:val="1"/>
      <w:numFmt w:val="decimal"/>
      <w:lvlText w:val="%7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C0EDDA">
      <w:start w:val="1"/>
      <w:numFmt w:val="lowerLetter"/>
      <w:lvlText w:val="%8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E2F2DC">
      <w:start w:val="1"/>
      <w:numFmt w:val="lowerRoman"/>
      <w:lvlText w:val="%9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A47C99"/>
    <w:multiLevelType w:val="hybridMultilevel"/>
    <w:tmpl w:val="E17E2A2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B797D"/>
    <w:multiLevelType w:val="hybridMultilevel"/>
    <w:tmpl w:val="5EC42022"/>
    <w:lvl w:ilvl="0" w:tplc="0C045A4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A886940">
      <w:start w:val="1"/>
      <w:numFmt w:val="lowerLetter"/>
      <w:lvlText w:val="%2"/>
      <w:lvlJc w:val="left"/>
      <w:pPr>
        <w:ind w:left="1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8BC35AC">
      <w:start w:val="1"/>
      <w:numFmt w:val="lowerLetter"/>
      <w:lvlRestart w:val="0"/>
      <w:lvlText w:val="%3.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E24B5A">
      <w:start w:val="1"/>
      <w:numFmt w:val="decimal"/>
      <w:lvlText w:val="%4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CEC7F76">
      <w:start w:val="1"/>
      <w:numFmt w:val="lowerLetter"/>
      <w:lvlText w:val="%5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FF228AC">
      <w:start w:val="1"/>
      <w:numFmt w:val="lowerRoman"/>
      <w:lvlText w:val="%6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6C67B4A">
      <w:start w:val="1"/>
      <w:numFmt w:val="decimal"/>
      <w:lvlText w:val="%7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5D41A8A">
      <w:start w:val="1"/>
      <w:numFmt w:val="lowerLetter"/>
      <w:lvlText w:val="%8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0C84262">
      <w:start w:val="1"/>
      <w:numFmt w:val="lowerRoman"/>
      <w:lvlText w:val="%9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B70646"/>
    <w:multiLevelType w:val="hybridMultilevel"/>
    <w:tmpl w:val="C30679C0"/>
    <w:lvl w:ilvl="0" w:tplc="04150019">
      <w:start w:val="1"/>
      <w:numFmt w:val="lowerLetter"/>
      <w:lvlText w:val="%1."/>
      <w:lvlJc w:val="left"/>
      <w:pPr>
        <w:ind w:left="2146" w:hanging="360"/>
      </w:pPr>
    </w:lvl>
    <w:lvl w:ilvl="1" w:tplc="04150019" w:tentative="1">
      <w:start w:val="1"/>
      <w:numFmt w:val="lowerLetter"/>
      <w:lvlText w:val="%2."/>
      <w:lvlJc w:val="left"/>
      <w:pPr>
        <w:ind w:left="2866" w:hanging="360"/>
      </w:pPr>
    </w:lvl>
    <w:lvl w:ilvl="2" w:tplc="0415001B" w:tentative="1">
      <w:start w:val="1"/>
      <w:numFmt w:val="lowerRoman"/>
      <w:lvlText w:val="%3."/>
      <w:lvlJc w:val="right"/>
      <w:pPr>
        <w:ind w:left="3586" w:hanging="180"/>
      </w:pPr>
    </w:lvl>
    <w:lvl w:ilvl="3" w:tplc="0415000F" w:tentative="1">
      <w:start w:val="1"/>
      <w:numFmt w:val="decimal"/>
      <w:lvlText w:val="%4."/>
      <w:lvlJc w:val="left"/>
      <w:pPr>
        <w:ind w:left="4306" w:hanging="360"/>
      </w:pPr>
    </w:lvl>
    <w:lvl w:ilvl="4" w:tplc="04150019" w:tentative="1">
      <w:start w:val="1"/>
      <w:numFmt w:val="lowerLetter"/>
      <w:lvlText w:val="%5."/>
      <w:lvlJc w:val="left"/>
      <w:pPr>
        <w:ind w:left="5026" w:hanging="360"/>
      </w:pPr>
    </w:lvl>
    <w:lvl w:ilvl="5" w:tplc="0415001B" w:tentative="1">
      <w:start w:val="1"/>
      <w:numFmt w:val="lowerRoman"/>
      <w:lvlText w:val="%6."/>
      <w:lvlJc w:val="right"/>
      <w:pPr>
        <w:ind w:left="5746" w:hanging="180"/>
      </w:pPr>
    </w:lvl>
    <w:lvl w:ilvl="6" w:tplc="0415000F" w:tentative="1">
      <w:start w:val="1"/>
      <w:numFmt w:val="decimal"/>
      <w:lvlText w:val="%7."/>
      <w:lvlJc w:val="left"/>
      <w:pPr>
        <w:ind w:left="6466" w:hanging="360"/>
      </w:pPr>
    </w:lvl>
    <w:lvl w:ilvl="7" w:tplc="04150019" w:tentative="1">
      <w:start w:val="1"/>
      <w:numFmt w:val="lowerLetter"/>
      <w:lvlText w:val="%8."/>
      <w:lvlJc w:val="left"/>
      <w:pPr>
        <w:ind w:left="7186" w:hanging="360"/>
      </w:pPr>
    </w:lvl>
    <w:lvl w:ilvl="8" w:tplc="0415001B" w:tentative="1">
      <w:start w:val="1"/>
      <w:numFmt w:val="lowerRoman"/>
      <w:lvlText w:val="%9."/>
      <w:lvlJc w:val="right"/>
      <w:pPr>
        <w:ind w:left="7906" w:hanging="180"/>
      </w:pPr>
    </w:lvl>
  </w:abstractNum>
  <w:abstractNum w:abstractNumId="19" w15:restartNumberingAfterBreak="0">
    <w:nsid w:val="48DD1CDA"/>
    <w:multiLevelType w:val="hybridMultilevel"/>
    <w:tmpl w:val="0C101222"/>
    <w:lvl w:ilvl="0" w:tplc="B540C7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AA2B06">
      <w:start w:val="1"/>
      <w:numFmt w:val="lowerLetter"/>
      <w:lvlText w:val="%2."/>
      <w:lvlJc w:val="left"/>
      <w:pPr>
        <w:ind w:left="18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FCC6F404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D60D36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54E642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22504A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B4B7EA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0AC66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0A509E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186832"/>
    <w:multiLevelType w:val="hybridMultilevel"/>
    <w:tmpl w:val="4D9CDC3C"/>
    <w:lvl w:ilvl="0" w:tplc="31889A62">
      <w:start w:val="1"/>
      <w:numFmt w:val="lowerLetter"/>
      <w:lvlText w:val="%1."/>
      <w:lvlJc w:val="left"/>
      <w:pPr>
        <w:ind w:left="21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4" w:hanging="360"/>
      </w:pPr>
    </w:lvl>
    <w:lvl w:ilvl="2" w:tplc="0415001B" w:tentative="1">
      <w:start w:val="1"/>
      <w:numFmt w:val="lowerRoman"/>
      <w:lvlText w:val="%3."/>
      <w:lvlJc w:val="right"/>
      <w:pPr>
        <w:ind w:left="3584" w:hanging="180"/>
      </w:pPr>
    </w:lvl>
    <w:lvl w:ilvl="3" w:tplc="0415000F" w:tentative="1">
      <w:start w:val="1"/>
      <w:numFmt w:val="decimal"/>
      <w:lvlText w:val="%4."/>
      <w:lvlJc w:val="left"/>
      <w:pPr>
        <w:ind w:left="4304" w:hanging="360"/>
      </w:pPr>
    </w:lvl>
    <w:lvl w:ilvl="4" w:tplc="04150019" w:tentative="1">
      <w:start w:val="1"/>
      <w:numFmt w:val="lowerLetter"/>
      <w:lvlText w:val="%5."/>
      <w:lvlJc w:val="left"/>
      <w:pPr>
        <w:ind w:left="5024" w:hanging="360"/>
      </w:pPr>
    </w:lvl>
    <w:lvl w:ilvl="5" w:tplc="0415001B" w:tentative="1">
      <w:start w:val="1"/>
      <w:numFmt w:val="lowerRoman"/>
      <w:lvlText w:val="%6."/>
      <w:lvlJc w:val="right"/>
      <w:pPr>
        <w:ind w:left="5744" w:hanging="180"/>
      </w:pPr>
    </w:lvl>
    <w:lvl w:ilvl="6" w:tplc="0415000F" w:tentative="1">
      <w:start w:val="1"/>
      <w:numFmt w:val="decimal"/>
      <w:lvlText w:val="%7."/>
      <w:lvlJc w:val="left"/>
      <w:pPr>
        <w:ind w:left="6464" w:hanging="360"/>
      </w:pPr>
    </w:lvl>
    <w:lvl w:ilvl="7" w:tplc="04150019" w:tentative="1">
      <w:start w:val="1"/>
      <w:numFmt w:val="lowerLetter"/>
      <w:lvlText w:val="%8."/>
      <w:lvlJc w:val="left"/>
      <w:pPr>
        <w:ind w:left="7184" w:hanging="360"/>
      </w:pPr>
    </w:lvl>
    <w:lvl w:ilvl="8" w:tplc="0415001B" w:tentative="1">
      <w:start w:val="1"/>
      <w:numFmt w:val="lowerRoman"/>
      <w:lvlText w:val="%9."/>
      <w:lvlJc w:val="right"/>
      <w:pPr>
        <w:ind w:left="7904" w:hanging="180"/>
      </w:pPr>
    </w:lvl>
  </w:abstractNum>
  <w:abstractNum w:abstractNumId="21" w15:restartNumberingAfterBreak="0">
    <w:nsid w:val="51C120BC"/>
    <w:multiLevelType w:val="hybridMultilevel"/>
    <w:tmpl w:val="7AFC7542"/>
    <w:lvl w:ilvl="0" w:tplc="AC0A72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9B2E34C">
      <w:start w:val="1"/>
      <w:numFmt w:val="lowerLetter"/>
      <w:lvlText w:val="%2.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6C66C">
      <w:start w:val="1"/>
      <w:numFmt w:val="lowerRoman"/>
      <w:lvlText w:val="%3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9A8DC8">
      <w:start w:val="1"/>
      <w:numFmt w:val="decimal"/>
      <w:lvlText w:val="%4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D50B038">
      <w:start w:val="1"/>
      <w:numFmt w:val="lowerLetter"/>
      <w:lvlText w:val="%5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E814C4">
      <w:start w:val="1"/>
      <w:numFmt w:val="lowerRoman"/>
      <w:lvlText w:val="%6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8402A8">
      <w:start w:val="1"/>
      <w:numFmt w:val="decimal"/>
      <w:lvlText w:val="%7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0D272A8">
      <w:start w:val="1"/>
      <w:numFmt w:val="lowerLetter"/>
      <w:lvlText w:val="%8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39C6244">
      <w:start w:val="1"/>
      <w:numFmt w:val="lowerRoman"/>
      <w:lvlText w:val="%9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3852A1"/>
    <w:multiLevelType w:val="hybridMultilevel"/>
    <w:tmpl w:val="520CE6F4"/>
    <w:lvl w:ilvl="0" w:tplc="B0D43352">
      <w:start w:val="2"/>
      <w:numFmt w:val="decimal"/>
      <w:lvlText w:val="%1)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9A6404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246DC6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C48E14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6998C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B8CA06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2E02A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8236FE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62D4D8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3AE13EA"/>
    <w:multiLevelType w:val="hybridMultilevel"/>
    <w:tmpl w:val="AEAEEB86"/>
    <w:lvl w:ilvl="0" w:tplc="EBF4AA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4E6DA">
      <w:start w:val="1"/>
      <w:numFmt w:val="lowerLetter"/>
      <w:lvlText w:val="%2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EA88CC">
      <w:start w:val="2"/>
      <w:numFmt w:val="lowerLetter"/>
      <w:lvlRestart w:val="0"/>
      <w:lvlText w:val="%3.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A38C8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1A39B4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42C14C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683D4E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26C71C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A60B5E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49C3CF5"/>
    <w:multiLevelType w:val="hybridMultilevel"/>
    <w:tmpl w:val="6C08D594"/>
    <w:lvl w:ilvl="0" w:tplc="0F1274D6">
      <w:start w:val="1"/>
      <w:numFmt w:val="decimal"/>
      <w:lvlText w:val="%1."/>
      <w:lvlJc w:val="left"/>
      <w:pPr>
        <w:ind w:left="1444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2A27DE">
      <w:start w:val="1"/>
      <w:numFmt w:val="lowerLetter"/>
      <w:lvlText w:val="%2.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A270C">
      <w:start w:val="1"/>
      <w:numFmt w:val="lowerRoman"/>
      <w:lvlText w:val="%3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A0AC1E">
      <w:start w:val="1"/>
      <w:numFmt w:val="decimal"/>
      <w:lvlText w:val="%4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DE47A8">
      <w:start w:val="1"/>
      <w:numFmt w:val="lowerLetter"/>
      <w:lvlText w:val="%5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C146706">
      <w:start w:val="1"/>
      <w:numFmt w:val="lowerRoman"/>
      <w:lvlText w:val="%6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4E2AC2">
      <w:start w:val="1"/>
      <w:numFmt w:val="decimal"/>
      <w:lvlText w:val="%7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FAE05EA">
      <w:start w:val="1"/>
      <w:numFmt w:val="lowerLetter"/>
      <w:lvlText w:val="%8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EDE2AEE">
      <w:start w:val="1"/>
      <w:numFmt w:val="lowerRoman"/>
      <w:lvlText w:val="%9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612084"/>
    <w:multiLevelType w:val="hybridMultilevel"/>
    <w:tmpl w:val="2988D2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954C5"/>
    <w:multiLevelType w:val="hybridMultilevel"/>
    <w:tmpl w:val="A9DE1878"/>
    <w:lvl w:ilvl="0" w:tplc="2CE253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B86EE8">
      <w:start w:val="2"/>
      <w:numFmt w:val="lowerLetter"/>
      <w:lvlText w:val="%2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EA8E4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A0A09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9A761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CF99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2ADAE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447E6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7EEB7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E996CC8"/>
    <w:multiLevelType w:val="hybridMultilevel"/>
    <w:tmpl w:val="061CBA1C"/>
    <w:lvl w:ilvl="0" w:tplc="44F0F7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B69F2C">
      <w:start w:val="1"/>
      <w:numFmt w:val="lowerLetter"/>
      <w:lvlText w:val="%2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DC12F2">
      <w:start w:val="1"/>
      <w:numFmt w:val="lowerLetter"/>
      <w:lvlRestart w:val="0"/>
      <w:lvlText w:val="%3.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82BB30">
      <w:start w:val="1"/>
      <w:numFmt w:val="decimal"/>
      <w:lvlText w:val="%4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0E4842">
      <w:start w:val="1"/>
      <w:numFmt w:val="lowerLetter"/>
      <w:lvlText w:val="%5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729668">
      <w:start w:val="1"/>
      <w:numFmt w:val="lowerRoman"/>
      <w:lvlText w:val="%6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9C2B7E">
      <w:start w:val="1"/>
      <w:numFmt w:val="decimal"/>
      <w:lvlText w:val="%7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F457AE">
      <w:start w:val="1"/>
      <w:numFmt w:val="lowerLetter"/>
      <w:lvlText w:val="%8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385CB4">
      <w:start w:val="1"/>
      <w:numFmt w:val="lowerRoman"/>
      <w:lvlText w:val="%9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9B63CE"/>
    <w:multiLevelType w:val="hybridMultilevel"/>
    <w:tmpl w:val="549677D4"/>
    <w:lvl w:ilvl="0" w:tplc="7DA25636">
      <w:start w:val="34"/>
      <w:numFmt w:val="decimal"/>
      <w:lvlText w:val="%1."/>
      <w:lvlJc w:val="left"/>
      <w:pPr>
        <w:ind w:left="1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36D8DE">
      <w:start w:val="1"/>
      <w:numFmt w:val="lowerLetter"/>
      <w:lvlText w:val="%2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6A89C8">
      <w:start w:val="1"/>
      <w:numFmt w:val="lowerRoman"/>
      <w:lvlText w:val="%3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761CC0">
      <w:start w:val="1"/>
      <w:numFmt w:val="decimal"/>
      <w:lvlText w:val="%4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62C830">
      <w:start w:val="1"/>
      <w:numFmt w:val="lowerLetter"/>
      <w:lvlText w:val="%5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72346E">
      <w:start w:val="1"/>
      <w:numFmt w:val="lowerRoman"/>
      <w:lvlText w:val="%6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A4F464">
      <w:start w:val="1"/>
      <w:numFmt w:val="decimal"/>
      <w:lvlText w:val="%7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4FC48">
      <w:start w:val="1"/>
      <w:numFmt w:val="lowerLetter"/>
      <w:lvlText w:val="%8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E689A2">
      <w:start w:val="1"/>
      <w:numFmt w:val="lowerRoman"/>
      <w:lvlText w:val="%9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965B3E"/>
    <w:multiLevelType w:val="hybridMultilevel"/>
    <w:tmpl w:val="64EE89CC"/>
    <w:lvl w:ilvl="0" w:tplc="04150019">
      <w:start w:val="1"/>
      <w:numFmt w:val="lowerLetter"/>
      <w:lvlText w:val="%1."/>
      <w:lvlJc w:val="left"/>
      <w:pPr>
        <w:ind w:left="2540" w:hanging="360"/>
      </w:pPr>
    </w:lvl>
    <w:lvl w:ilvl="1" w:tplc="04150019" w:tentative="1">
      <w:start w:val="1"/>
      <w:numFmt w:val="lowerLetter"/>
      <w:lvlText w:val="%2."/>
      <w:lvlJc w:val="left"/>
      <w:pPr>
        <w:ind w:left="3260" w:hanging="360"/>
      </w:pPr>
    </w:lvl>
    <w:lvl w:ilvl="2" w:tplc="0415001B" w:tentative="1">
      <w:start w:val="1"/>
      <w:numFmt w:val="lowerRoman"/>
      <w:lvlText w:val="%3."/>
      <w:lvlJc w:val="right"/>
      <w:pPr>
        <w:ind w:left="3980" w:hanging="180"/>
      </w:pPr>
    </w:lvl>
    <w:lvl w:ilvl="3" w:tplc="0415000F" w:tentative="1">
      <w:start w:val="1"/>
      <w:numFmt w:val="decimal"/>
      <w:lvlText w:val="%4."/>
      <w:lvlJc w:val="left"/>
      <w:pPr>
        <w:ind w:left="4700" w:hanging="360"/>
      </w:pPr>
    </w:lvl>
    <w:lvl w:ilvl="4" w:tplc="04150019" w:tentative="1">
      <w:start w:val="1"/>
      <w:numFmt w:val="lowerLetter"/>
      <w:lvlText w:val="%5."/>
      <w:lvlJc w:val="left"/>
      <w:pPr>
        <w:ind w:left="5420" w:hanging="360"/>
      </w:pPr>
    </w:lvl>
    <w:lvl w:ilvl="5" w:tplc="0415001B" w:tentative="1">
      <w:start w:val="1"/>
      <w:numFmt w:val="lowerRoman"/>
      <w:lvlText w:val="%6."/>
      <w:lvlJc w:val="right"/>
      <w:pPr>
        <w:ind w:left="6140" w:hanging="180"/>
      </w:pPr>
    </w:lvl>
    <w:lvl w:ilvl="6" w:tplc="0415000F" w:tentative="1">
      <w:start w:val="1"/>
      <w:numFmt w:val="decimal"/>
      <w:lvlText w:val="%7."/>
      <w:lvlJc w:val="left"/>
      <w:pPr>
        <w:ind w:left="6860" w:hanging="360"/>
      </w:pPr>
    </w:lvl>
    <w:lvl w:ilvl="7" w:tplc="04150019" w:tentative="1">
      <w:start w:val="1"/>
      <w:numFmt w:val="lowerLetter"/>
      <w:lvlText w:val="%8."/>
      <w:lvlJc w:val="left"/>
      <w:pPr>
        <w:ind w:left="7580" w:hanging="360"/>
      </w:pPr>
    </w:lvl>
    <w:lvl w:ilvl="8" w:tplc="0415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30" w15:restartNumberingAfterBreak="0">
    <w:nsid w:val="6D1934BF"/>
    <w:multiLevelType w:val="hybridMultilevel"/>
    <w:tmpl w:val="A7643BB0"/>
    <w:lvl w:ilvl="0" w:tplc="ABBCBC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892F2">
      <w:start w:val="1"/>
      <w:numFmt w:val="lowerLetter"/>
      <w:lvlText w:val="%2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5AC4F0">
      <w:start w:val="1"/>
      <w:numFmt w:val="lowerRoman"/>
      <w:lvlText w:val="%3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38B34C">
      <w:start w:val="1"/>
      <w:numFmt w:val="lowerLetter"/>
      <w:lvlRestart w:val="0"/>
      <w:lvlText w:val="%4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E9848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CD2FE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F605D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247A3C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3CFDD4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2352013"/>
    <w:multiLevelType w:val="hybridMultilevel"/>
    <w:tmpl w:val="EDD211A0"/>
    <w:lvl w:ilvl="0" w:tplc="F288F4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AE9AE894">
      <w:start w:val="1"/>
      <w:numFmt w:val="lowerLetter"/>
      <w:lvlText w:val="%2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CCEB8E4">
      <w:start w:val="1"/>
      <w:numFmt w:val="lowerLetter"/>
      <w:lvlRestart w:val="0"/>
      <w:lvlText w:val="%3.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6DCF6">
      <w:start w:val="1"/>
      <w:numFmt w:val="decimal"/>
      <w:lvlText w:val="%4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59187B06">
      <w:start w:val="1"/>
      <w:numFmt w:val="lowerLetter"/>
      <w:lvlText w:val="%5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1A8A9150">
      <w:start w:val="1"/>
      <w:numFmt w:val="lowerRoman"/>
      <w:lvlText w:val="%6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3B2C7D72">
      <w:start w:val="1"/>
      <w:numFmt w:val="decimal"/>
      <w:lvlText w:val="%7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FB22DF3E">
      <w:start w:val="1"/>
      <w:numFmt w:val="lowerLetter"/>
      <w:lvlText w:val="%8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0B204FDE">
      <w:start w:val="1"/>
      <w:numFmt w:val="lowerRoman"/>
      <w:lvlText w:val="%9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E71474"/>
    <w:multiLevelType w:val="hybridMultilevel"/>
    <w:tmpl w:val="B992CE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02642"/>
    <w:multiLevelType w:val="hybridMultilevel"/>
    <w:tmpl w:val="E980874E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366364616">
    <w:abstractNumId w:val="24"/>
  </w:num>
  <w:num w:numId="2" w16cid:durableId="810823844">
    <w:abstractNumId w:val="6"/>
  </w:num>
  <w:num w:numId="3" w16cid:durableId="242496533">
    <w:abstractNumId w:val="11"/>
  </w:num>
  <w:num w:numId="4" w16cid:durableId="729814401">
    <w:abstractNumId w:val="31"/>
  </w:num>
  <w:num w:numId="5" w16cid:durableId="16515939">
    <w:abstractNumId w:val="9"/>
  </w:num>
  <w:num w:numId="6" w16cid:durableId="1147863701">
    <w:abstractNumId w:val="7"/>
  </w:num>
  <w:num w:numId="7" w16cid:durableId="1198740128">
    <w:abstractNumId w:val="19"/>
  </w:num>
  <w:num w:numId="8" w16cid:durableId="1950045757">
    <w:abstractNumId w:val="5"/>
  </w:num>
  <w:num w:numId="9" w16cid:durableId="1248033994">
    <w:abstractNumId w:val="26"/>
  </w:num>
  <w:num w:numId="10" w16cid:durableId="2060275938">
    <w:abstractNumId w:val="21"/>
  </w:num>
  <w:num w:numId="11" w16cid:durableId="1680695896">
    <w:abstractNumId w:val="0"/>
  </w:num>
  <w:num w:numId="12" w16cid:durableId="1129472896">
    <w:abstractNumId w:val="1"/>
  </w:num>
  <w:num w:numId="13" w16cid:durableId="1820801110">
    <w:abstractNumId w:val="15"/>
  </w:num>
  <w:num w:numId="14" w16cid:durableId="1168904774">
    <w:abstractNumId w:val="3"/>
  </w:num>
  <w:num w:numId="15" w16cid:durableId="1800339810">
    <w:abstractNumId w:val="23"/>
  </w:num>
  <w:num w:numId="16" w16cid:durableId="1179929067">
    <w:abstractNumId w:val="4"/>
  </w:num>
  <w:num w:numId="17" w16cid:durableId="455607099">
    <w:abstractNumId w:val="27"/>
  </w:num>
  <w:num w:numId="18" w16cid:durableId="1407340204">
    <w:abstractNumId w:val="17"/>
  </w:num>
  <w:num w:numId="19" w16cid:durableId="1376464780">
    <w:abstractNumId w:val="13"/>
  </w:num>
  <w:num w:numId="20" w16cid:durableId="1649088078">
    <w:abstractNumId w:val="30"/>
  </w:num>
  <w:num w:numId="21" w16cid:durableId="1226910553">
    <w:abstractNumId w:val="10"/>
  </w:num>
  <w:num w:numId="22" w16cid:durableId="732503892">
    <w:abstractNumId w:val="14"/>
  </w:num>
  <w:num w:numId="23" w16cid:durableId="370501141">
    <w:abstractNumId w:val="28"/>
  </w:num>
  <w:num w:numId="24" w16cid:durableId="1045570481">
    <w:abstractNumId w:val="22"/>
  </w:num>
  <w:num w:numId="25" w16cid:durableId="703020401">
    <w:abstractNumId w:val="29"/>
  </w:num>
  <w:num w:numId="26" w16cid:durableId="1210143725">
    <w:abstractNumId w:val="32"/>
  </w:num>
  <w:num w:numId="27" w16cid:durableId="1730809147">
    <w:abstractNumId w:val="25"/>
  </w:num>
  <w:num w:numId="28" w16cid:durableId="1713186788">
    <w:abstractNumId w:val="8"/>
  </w:num>
  <w:num w:numId="29" w16cid:durableId="537855445">
    <w:abstractNumId w:val="16"/>
  </w:num>
  <w:num w:numId="30" w16cid:durableId="394620702">
    <w:abstractNumId w:val="20"/>
  </w:num>
  <w:num w:numId="31" w16cid:durableId="523178212">
    <w:abstractNumId w:val="18"/>
  </w:num>
  <w:num w:numId="32" w16cid:durableId="1323512034">
    <w:abstractNumId w:val="33"/>
  </w:num>
  <w:num w:numId="33" w16cid:durableId="287973411">
    <w:abstractNumId w:val="2"/>
  </w:num>
  <w:num w:numId="34" w16cid:durableId="19751377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BE"/>
    <w:rsid w:val="000B27EE"/>
    <w:rsid w:val="000C0741"/>
    <w:rsid w:val="001314D8"/>
    <w:rsid w:val="002E1306"/>
    <w:rsid w:val="003741C2"/>
    <w:rsid w:val="00467B7D"/>
    <w:rsid w:val="00783396"/>
    <w:rsid w:val="008F7925"/>
    <w:rsid w:val="00BF1BBE"/>
    <w:rsid w:val="00C06E7F"/>
    <w:rsid w:val="00C40A6D"/>
    <w:rsid w:val="00D07B14"/>
    <w:rsid w:val="00EF2032"/>
    <w:rsid w:val="00F014B5"/>
    <w:rsid w:val="00F9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E726"/>
  <w15:docId w15:val="{275078A4-43FD-4FE3-A524-012E338E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59" w:lineRule="auto"/>
      <w:ind w:left="1786" w:right="7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24" w:line="259" w:lineRule="auto"/>
      <w:ind w:left="629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40"/>
    </w:rPr>
  </w:style>
  <w:style w:type="paragraph" w:styleId="Akapitzlist">
    <w:name w:val="List Paragraph"/>
    <w:basedOn w:val="Normalny"/>
    <w:uiPriority w:val="34"/>
    <w:qFormat/>
    <w:rsid w:val="00EF2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1709</Words>
  <Characters>10259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SKM_C300i26041011371</vt:lpstr>
    </vt:vector>
  </TitlesOfParts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SKM_C300i26041011371</dc:title>
  <dc:subject/>
  <dc:creator>Koszykowska Monika</dc:creator>
  <cp:keywords/>
  <cp:lastModifiedBy>Śmiarowska Grażyna</cp:lastModifiedBy>
  <cp:revision>2</cp:revision>
  <dcterms:created xsi:type="dcterms:W3CDTF">2026-07-20T07:47:00Z</dcterms:created>
  <dcterms:modified xsi:type="dcterms:W3CDTF">2026-07-20T07:47:00Z</dcterms:modified>
</cp:coreProperties>
</file>