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E1" w:rsidRPr="009E79F2" w:rsidRDefault="008A59E1" w:rsidP="009E79F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E79F2">
        <w:rPr>
          <w:rFonts w:ascii="Times New Roman" w:hAnsi="Times New Roman"/>
          <w:b/>
          <w:sz w:val="24"/>
          <w:szCs w:val="24"/>
        </w:rPr>
        <w:t>CASUS Z PRAWA KARNEGO</w:t>
      </w:r>
    </w:p>
    <w:p w:rsidR="008A59E1" w:rsidRPr="009E79F2" w:rsidRDefault="008A59E1" w:rsidP="004848C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A75A7" w:rsidRPr="009E79F2" w:rsidRDefault="00D63239" w:rsidP="004848C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E79F2">
        <w:rPr>
          <w:rFonts w:ascii="Times New Roman" w:hAnsi="Times New Roman"/>
          <w:sz w:val="24"/>
          <w:szCs w:val="24"/>
        </w:rPr>
        <w:t xml:space="preserve">Do Sądu Rejonowego w Wodzisławiu Śląskim wpłynął </w:t>
      </w:r>
      <w:r w:rsidR="00142E3C" w:rsidRPr="009E79F2">
        <w:rPr>
          <w:rFonts w:ascii="Times New Roman" w:hAnsi="Times New Roman"/>
          <w:sz w:val="24"/>
          <w:szCs w:val="24"/>
        </w:rPr>
        <w:t xml:space="preserve">wniosek o wydanie wyroku łącznego w stosunku do skazanego Krzysztofa K. Jak wynika </w:t>
      </w:r>
      <w:r w:rsidR="003A75A7" w:rsidRPr="009E79F2">
        <w:rPr>
          <w:rFonts w:ascii="Times New Roman" w:hAnsi="Times New Roman"/>
          <w:sz w:val="24"/>
          <w:szCs w:val="24"/>
        </w:rPr>
        <w:t>z danych o karalności był on skazany prawomocnymi wyrokami</w:t>
      </w:r>
      <w:r w:rsidR="00315A88" w:rsidRPr="009E79F2">
        <w:rPr>
          <w:rFonts w:ascii="Times New Roman" w:hAnsi="Times New Roman"/>
          <w:sz w:val="24"/>
          <w:szCs w:val="24"/>
        </w:rPr>
        <w:t>:</w:t>
      </w:r>
    </w:p>
    <w:p w:rsidR="003A75A7" w:rsidRPr="009E79F2" w:rsidRDefault="003A75A7" w:rsidP="004848C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A88" w:rsidRPr="009E79F2" w:rsidRDefault="003A75A7" w:rsidP="00315A88">
      <w:pPr>
        <w:jc w:val="both"/>
        <w:rPr>
          <w:rFonts w:ascii="Times New Roman" w:hAnsi="Times New Roman"/>
          <w:sz w:val="24"/>
          <w:szCs w:val="24"/>
        </w:rPr>
      </w:pPr>
      <w:r w:rsidRPr="009E79F2">
        <w:rPr>
          <w:rFonts w:ascii="Times New Roman" w:hAnsi="Times New Roman"/>
          <w:sz w:val="24"/>
          <w:szCs w:val="24"/>
        </w:rPr>
        <w:t xml:space="preserve">- Sądu Rejonowego w </w:t>
      </w:r>
      <w:r w:rsidR="00727C79" w:rsidRPr="009E79F2">
        <w:rPr>
          <w:rFonts w:ascii="Times New Roman" w:hAnsi="Times New Roman"/>
          <w:sz w:val="24"/>
          <w:szCs w:val="24"/>
        </w:rPr>
        <w:t>Rybniku</w:t>
      </w:r>
      <w:r w:rsidRPr="009E79F2">
        <w:rPr>
          <w:rFonts w:ascii="Times New Roman" w:hAnsi="Times New Roman"/>
          <w:sz w:val="24"/>
          <w:szCs w:val="24"/>
        </w:rPr>
        <w:t xml:space="preserve"> z dnia </w:t>
      </w:r>
      <w:r w:rsidR="00B06206" w:rsidRPr="009E79F2">
        <w:rPr>
          <w:rFonts w:ascii="Times New Roman" w:hAnsi="Times New Roman"/>
          <w:sz w:val="24"/>
          <w:szCs w:val="24"/>
        </w:rPr>
        <w:t>03 marca</w:t>
      </w:r>
      <w:r w:rsidRPr="009E79F2">
        <w:rPr>
          <w:rFonts w:ascii="Times New Roman" w:hAnsi="Times New Roman"/>
          <w:sz w:val="24"/>
          <w:szCs w:val="24"/>
        </w:rPr>
        <w:t xml:space="preserve"> 201</w:t>
      </w:r>
      <w:r w:rsidR="001418BB" w:rsidRPr="009E79F2">
        <w:rPr>
          <w:rFonts w:ascii="Times New Roman" w:hAnsi="Times New Roman"/>
          <w:sz w:val="24"/>
          <w:szCs w:val="24"/>
        </w:rPr>
        <w:t>7</w:t>
      </w:r>
      <w:r w:rsidRPr="009E79F2">
        <w:rPr>
          <w:rFonts w:ascii="Times New Roman" w:hAnsi="Times New Roman"/>
          <w:sz w:val="24"/>
          <w:szCs w:val="24"/>
        </w:rPr>
        <w:t>r., w sprawie II</w:t>
      </w:r>
      <w:r w:rsidR="00727C79" w:rsidRPr="009E79F2">
        <w:rPr>
          <w:rFonts w:ascii="Times New Roman" w:hAnsi="Times New Roman"/>
          <w:sz w:val="24"/>
          <w:szCs w:val="24"/>
        </w:rPr>
        <w:t>I</w:t>
      </w:r>
      <w:r w:rsidRPr="009E79F2">
        <w:rPr>
          <w:rFonts w:ascii="Times New Roman" w:hAnsi="Times New Roman"/>
          <w:sz w:val="24"/>
          <w:szCs w:val="24"/>
        </w:rPr>
        <w:t>K 898/1</w:t>
      </w:r>
      <w:r w:rsidR="00C50666" w:rsidRPr="009E79F2">
        <w:rPr>
          <w:rFonts w:ascii="Times New Roman" w:hAnsi="Times New Roman"/>
          <w:sz w:val="24"/>
          <w:szCs w:val="24"/>
        </w:rPr>
        <w:t>6</w:t>
      </w:r>
      <w:r w:rsidRPr="009E79F2">
        <w:rPr>
          <w:rFonts w:ascii="Times New Roman" w:hAnsi="Times New Roman"/>
          <w:sz w:val="24"/>
          <w:szCs w:val="24"/>
        </w:rPr>
        <w:t xml:space="preserve"> na karę 6 miesięcy pozbawienia w</w:t>
      </w:r>
      <w:r w:rsidR="00315A88" w:rsidRPr="009E79F2">
        <w:rPr>
          <w:rFonts w:ascii="Times New Roman" w:hAnsi="Times New Roman"/>
          <w:sz w:val="24"/>
          <w:szCs w:val="24"/>
        </w:rPr>
        <w:t>olności</w:t>
      </w:r>
      <w:r w:rsidR="009246F4" w:rsidRPr="009E79F2">
        <w:rPr>
          <w:rFonts w:ascii="Times New Roman" w:hAnsi="Times New Roman"/>
          <w:sz w:val="24"/>
          <w:szCs w:val="24"/>
        </w:rPr>
        <w:t>, z warunkowym zawieszeniem jej wykonania na okres próby wynoszący 3</w:t>
      </w:r>
      <w:r w:rsidR="002B2309" w:rsidRPr="009E79F2">
        <w:rPr>
          <w:rFonts w:ascii="Times New Roman" w:hAnsi="Times New Roman"/>
          <w:sz w:val="24"/>
          <w:szCs w:val="24"/>
        </w:rPr>
        <w:t xml:space="preserve"> lata (orzeczenie prawomocne z dniem 11 marca 2017r.);</w:t>
      </w:r>
    </w:p>
    <w:p w:rsidR="003A75A7" w:rsidRPr="009E79F2" w:rsidRDefault="00315A88" w:rsidP="003A75A7">
      <w:pPr>
        <w:jc w:val="both"/>
        <w:rPr>
          <w:rFonts w:ascii="Times New Roman" w:hAnsi="Times New Roman"/>
          <w:sz w:val="24"/>
          <w:szCs w:val="24"/>
        </w:rPr>
      </w:pPr>
      <w:r w:rsidRPr="009E79F2">
        <w:rPr>
          <w:rFonts w:ascii="Times New Roman" w:hAnsi="Times New Roman"/>
          <w:sz w:val="24"/>
          <w:szCs w:val="24"/>
        </w:rPr>
        <w:t xml:space="preserve">- Sądu Okręgowego w Gliwicach </w:t>
      </w:r>
      <w:r w:rsidR="00B2075B" w:rsidRPr="009E79F2">
        <w:rPr>
          <w:rFonts w:ascii="Times New Roman" w:hAnsi="Times New Roman"/>
          <w:sz w:val="24"/>
          <w:szCs w:val="24"/>
        </w:rPr>
        <w:t>Ośrodek Zamiejscowy w Rybniku z dnia 24 czerwca 2018r. w sprawie o sygn. akt VK 208/1</w:t>
      </w:r>
      <w:r w:rsidR="00F95309" w:rsidRPr="009E79F2">
        <w:rPr>
          <w:rFonts w:ascii="Times New Roman" w:hAnsi="Times New Roman"/>
          <w:sz w:val="24"/>
          <w:szCs w:val="24"/>
        </w:rPr>
        <w:t>6</w:t>
      </w:r>
      <w:r w:rsidR="00B2075B" w:rsidRPr="009E79F2">
        <w:rPr>
          <w:rFonts w:ascii="Times New Roman" w:hAnsi="Times New Roman"/>
          <w:sz w:val="24"/>
          <w:szCs w:val="24"/>
        </w:rPr>
        <w:t xml:space="preserve"> na karę 3</w:t>
      </w:r>
      <w:r w:rsidR="001418BB" w:rsidRPr="009E79F2">
        <w:rPr>
          <w:rFonts w:ascii="Times New Roman" w:hAnsi="Times New Roman"/>
          <w:sz w:val="24"/>
          <w:szCs w:val="24"/>
        </w:rPr>
        <w:t xml:space="preserve"> lat pozbawienia wolności</w:t>
      </w:r>
      <w:r w:rsidR="00346422" w:rsidRPr="009E79F2">
        <w:rPr>
          <w:rFonts w:ascii="Times New Roman" w:hAnsi="Times New Roman"/>
          <w:sz w:val="24"/>
          <w:szCs w:val="24"/>
        </w:rPr>
        <w:t xml:space="preserve"> – skazany nie odbył </w:t>
      </w:r>
      <w:r w:rsidR="009246F4" w:rsidRPr="009E79F2">
        <w:rPr>
          <w:rFonts w:ascii="Times New Roman" w:hAnsi="Times New Roman"/>
          <w:sz w:val="24"/>
          <w:szCs w:val="24"/>
        </w:rPr>
        <w:t>kary pozbawienia wolności</w:t>
      </w:r>
    </w:p>
    <w:p w:rsidR="009246F4" w:rsidRPr="009E79F2" w:rsidRDefault="00727C79" w:rsidP="009246F4">
      <w:pPr>
        <w:jc w:val="both"/>
        <w:rPr>
          <w:rFonts w:ascii="Times New Roman" w:hAnsi="Times New Roman"/>
          <w:sz w:val="24"/>
          <w:szCs w:val="24"/>
        </w:rPr>
      </w:pPr>
      <w:r w:rsidRPr="009E79F2">
        <w:rPr>
          <w:rFonts w:ascii="Times New Roman" w:hAnsi="Times New Roman"/>
          <w:sz w:val="24"/>
          <w:szCs w:val="24"/>
        </w:rPr>
        <w:t>- Sądu Rejonowego w Wodzisławiu Śląskim z dnia 01 września 2018r., w sprawie IIIK 1050/17 na karę 1 roku pozbawienia w</w:t>
      </w:r>
      <w:r w:rsidR="009246F4" w:rsidRPr="009E79F2">
        <w:rPr>
          <w:rFonts w:ascii="Times New Roman" w:hAnsi="Times New Roman"/>
          <w:sz w:val="24"/>
          <w:szCs w:val="24"/>
        </w:rPr>
        <w:t>olności - skazany nie odbył kary pozbawienia wolności</w:t>
      </w:r>
    </w:p>
    <w:p w:rsidR="00727C79" w:rsidRPr="009E79F2" w:rsidRDefault="00727C79" w:rsidP="00727C79">
      <w:pPr>
        <w:jc w:val="both"/>
        <w:rPr>
          <w:rFonts w:ascii="Times New Roman" w:hAnsi="Times New Roman"/>
          <w:sz w:val="24"/>
          <w:szCs w:val="24"/>
        </w:rPr>
      </w:pPr>
    </w:p>
    <w:p w:rsidR="00691CE4" w:rsidRPr="009E79F2" w:rsidRDefault="0075073C" w:rsidP="00691CE4">
      <w:pPr>
        <w:suppressAutoHyphens/>
        <w:spacing w:after="0" w:line="240" w:lineRule="auto"/>
        <w:ind w:left="3" w:firstLine="70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9F2">
        <w:rPr>
          <w:rFonts w:ascii="Times New Roman" w:eastAsia="Times New Roman" w:hAnsi="Times New Roman"/>
          <w:sz w:val="24"/>
          <w:szCs w:val="24"/>
          <w:lang w:eastAsia="ar-SA"/>
        </w:rPr>
        <w:t>M</w:t>
      </w:r>
      <w:r w:rsidR="00691CE4" w:rsidRPr="009E79F2">
        <w:rPr>
          <w:rFonts w:ascii="Times New Roman" w:eastAsia="Times New Roman" w:hAnsi="Times New Roman"/>
          <w:sz w:val="24"/>
          <w:szCs w:val="24"/>
          <w:lang w:eastAsia="ar-SA"/>
        </w:rPr>
        <w:t>ając na uwadze powyżs</w:t>
      </w:r>
      <w:r w:rsidR="00B67630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zy stan faktyczny </w:t>
      </w:r>
      <w:r w:rsidR="00691CE4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</w:t>
      </w:r>
      <w:r w:rsidR="003451D6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sporządzić projekt </w:t>
      </w:r>
      <w:r w:rsidR="00691CE4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orzeczenia </w:t>
      </w:r>
      <w:r w:rsidR="007D7AEB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jakie winno zapaść w tej sytuacji, z </w:t>
      </w:r>
      <w:r w:rsidR="00C50666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krótkim </w:t>
      </w:r>
      <w:r w:rsidR="007D7AEB" w:rsidRPr="009E79F2">
        <w:rPr>
          <w:rFonts w:ascii="Times New Roman" w:eastAsia="Times New Roman" w:hAnsi="Times New Roman"/>
          <w:sz w:val="24"/>
          <w:szCs w:val="24"/>
          <w:lang w:eastAsia="ar-SA"/>
        </w:rPr>
        <w:t>uzasadnieniem</w:t>
      </w:r>
      <w:r w:rsidR="00C443E4" w:rsidRPr="009E79F2">
        <w:rPr>
          <w:rFonts w:ascii="Times New Roman" w:eastAsia="Times New Roman" w:hAnsi="Times New Roman"/>
          <w:sz w:val="24"/>
          <w:szCs w:val="24"/>
          <w:lang w:eastAsia="ar-SA"/>
        </w:rPr>
        <w:t xml:space="preserve"> podjętej decyzji</w:t>
      </w:r>
      <w:r w:rsidR="00691CE4" w:rsidRPr="009E79F2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sectPr w:rsidR="00691CE4" w:rsidRPr="009E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ABB" w:rsidRDefault="00E27ABB" w:rsidP="006E05A9">
      <w:pPr>
        <w:spacing w:after="0" w:line="240" w:lineRule="auto"/>
      </w:pPr>
      <w:r>
        <w:separator/>
      </w:r>
    </w:p>
  </w:endnote>
  <w:endnote w:type="continuationSeparator" w:id="0">
    <w:p w:rsidR="00E27ABB" w:rsidRDefault="00E27ABB" w:rsidP="006E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ABB" w:rsidRDefault="00E27ABB" w:rsidP="006E05A9">
      <w:pPr>
        <w:spacing w:after="0" w:line="240" w:lineRule="auto"/>
      </w:pPr>
      <w:r>
        <w:separator/>
      </w:r>
    </w:p>
  </w:footnote>
  <w:footnote w:type="continuationSeparator" w:id="0">
    <w:p w:rsidR="00E27ABB" w:rsidRDefault="00E27ABB" w:rsidP="006E0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C04"/>
    <w:multiLevelType w:val="hybridMultilevel"/>
    <w:tmpl w:val="92543D44"/>
    <w:lvl w:ilvl="0" w:tplc="0DDCFAC8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C4"/>
    <w:rsid w:val="000103D0"/>
    <w:rsid w:val="0003696E"/>
    <w:rsid w:val="001218BC"/>
    <w:rsid w:val="00136A16"/>
    <w:rsid w:val="001418BB"/>
    <w:rsid w:val="00142E3C"/>
    <w:rsid w:val="001E3623"/>
    <w:rsid w:val="0020266E"/>
    <w:rsid w:val="00210144"/>
    <w:rsid w:val="00231662"/>
    <w:rsid w:val="00242515"/>
    <w:rsid w:val="002B2309"/>
    <w:rsid w:val="002B59F9"/>
    <w:rsid w:val="00315A88"/>
    <w:rsid w:val="003451D6"/>
    <w:rsid w:val="00346422"/>
    <w:rsid w:val="003A75A7"/>
    <w:rsid w:val="00404003"/>
    <w:rsid w:val="004848C9"/>
    <w:rsid w:val="004E3106"/>
    <w:rsid w:val="004F2082"/>
    <w:rsid w:val="004F6BB1"/>
    <w:rsid w:val="006541C9"/>
    <w:rsid w:val="00674637"/>
    <w:rsid w:val="00675F47"/>
    <w:rsid w:val="00691CE4"/>
    <w:rsid w:val="006E05A9"/>
    <w:rsid w:val="00727C79"/>
    <w:rsid w:val="0075073C"/>
    <w:rsid w:val="0075459C"/>
    <w:rsid w:val="007C0227"/>
    <w:rsid w:val="007C7497"/>
    <w:rsid w:val="007D7AEB"/>
    <w:rsid w:val="00870B4A"/>
    <w:rsid w:val="008A59E1"/>
    <w:rsid w:val="008D0F41"/>
    <w:rsid w:val="009246F4"/>
    <w:rsid w:val="009C581F"/>
    <w:rsid w:val="009E79F2"/>
    <w:rsid w:val="00AE7A2E"/>
    <w:rsid w:val="00B06206"/>
    <w:rsid w:val="00B170A1"/>
    <w:rsid w:val="00B2075B"/>
    <w:rsid w:val="00B6547C"/>
    <w:rsid w:val="00B67630"/>
    <w:rsid w:val="00BC2EC4"/>
    <w:rsid w:val="00BD1EBF"/>
    <w:rsid w:val="00C00400"/>
    <w:rsid w:val="00C329B8"/>
    <w:rsid w:val="00C443E4"/>
    <w:rsid w:val="00C50666"/>
    <w:rsid w:val="00C63E4B"/>
    <w:rsid w:val="00C837CF"/>
    <w:rsid w:val="00D63239"/>
    <w:rsid w:val="00DD748C"/>
    <w:rsid w:val="00E27ABB"/>
    <w:rsid w:val="00F34A69"/>
    <w:rsid w:val="00F95309"/>
    <w:rsid w:val="00FA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43EB3B-19DB-4F1E-BCCA-4510086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5A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5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5A9"/>
  </w:style>
  <w:style w:type="character" w:styleId="Odwoanieprzypisukocowego">
    <w:name w:val="endnote reference"/>
    <w:basedOn w:val="Domylnaczcionkaakapitu"/>
    <w:uiPriority w:val="99"/>
    <w:semiHidden/>
    <w:unhideWhenUsed/>
    <w:rsid w:val="006E05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A1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Korpecka</dc:creator>
  <cp:keywords/>
  <dc:description/>
  <cp:lastModifiedBy>Julia Korpecka</cp:lastModifiedBy>
  <cp:revision>7</cp:revision>
  <cp:lastPrinted>2019-07-05T06:48:00Z</cp:lastPrinted>
  <dcterms:created xsi:type="dcterms:W3CDTF">2019-07-04T11:29:00Z</dcterms:created>
  <dcterms:modified xsi:type="dcterms:W3CDTF">2019-07-05T06:51:00Z</dcterms:modified>
</cp:coreProperties>
</file>