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466E9" w14:textId="0734F7DB" w:rsidR="006721F6" w:rsidRDefault="006721F6" w:rsidP="00EA0D52">
      <w:pPr>
        <w:pStyle w:val="Bodytext20"/>
        <w:shd w:val="clear" w:color="auto" w:fill="auto"/>
        <w:spacing w:line="210" w:lineRule="exact"/>
        <w:ind w:left="1160"/>
      </w:pPr>
    </w:p>
    <w:p w14:paraId="615D0B96" w14:textId="77777777" w:rsidR="00EA0D52" w:rsidRDefault="00EA0D52" w:rsidP="00EA0D52">
      <w:pPr>
        <w:pStyle w:val="Bodytext30"/>
        <w:shd w:val="clear" w:color="auto" w:fill="auto"/>
        <w:spacing w:after="476"/>
        <w:ind w:left="20"/>
        <w:jc w:val="center"/>
      </w:pPr>
      <w:r>
        <w:t xml:space="preserve">KONKURS NA STANOWISKO ASYSTENTA SĘDZIEGO </w:t>
      </w:r>
      <w:r>
        <w:br/>
        <w:t xml:space="preserve">ORAZ P.O. ASYSTENTA SĘDZIEGO </w:t>
      </w:r>
      <w:r>
        <w:br/>
        <w:t xml:space="preserve">W SĄDZIE REJONOWYM W CHEŁMIE </w:t>
      </w:r>
      <w:r>
        <w:br/>
        <w:t>W DNIU 21 WRZEŚNIA 2020 ROKU</w:t>
      </w:r>
    </w:p>
    <w:p w14:paraId="51A53C18" w14:textId="77777777" w:rsidR="006721F6" w:rsidRDefault="0034012D">
      <w:pPr>
        <w:pStyle w:val="Bodytext30"/>
        <w:shd w:val="clear" w:color="auto" w:fill="auto"/>
        <w:spacing w:before="0" w:after="261" w:line="220" w:lineRule="exact"/>
        <w:jc w:val="center"/>
      </w:pPr>
      <w:r>
        <w:t>ZADANIE Z PRAWA CYWILNEGO</w:t>
      </w:r>
    </w:p>
    <w:p w14:paraId="4A9EB875" w14:textId="77777777" w:rsidR="006721F6" w:rsidRDefault="0034012D">
      <w:pPr>
        <w:pStyle w:val="Bodytext20"/>
        <w:shd w:val="clear" w:color="auto" w:fill="auto"/>
        <w:spacing w:line="210" w:lineRule="exact"/>
        <w:jc w:val="center"/>
        <w:rPr>
          <w:rStyle w:val="Bodytext2Spacing0pt"/>
          <w:i/>
          <w:iCs/>
          <w:sz w:val="24"/>
          <w:szCs w:val="24"/>
        </w:rPr>
      </w:pPr>
      <w:r w:rsidRPr="00EA0D52">
        <w:rPr>
          <w:rStyle w:val="Bodytext2Spacing0pt"/>
          <w:i/>
          <w:iCs/>
          <w:sz w:val="24"/>
          <w:szCs w:val="24"/>
        </w:rPr>
        <w:t>Po zapoznaniu się ze stanem faktycznym udziel odpowiedzi na pytania pod treścią kazusu</w:t>
      </w:r>
      <w:r w:rsidR="00EA0D52">
        <w:rPr>
          <w:rStyle w:val="Bodytext2Spacing0pt"/>
          <w:i/>
          <w:iCs/>
          <w:sz w:val="24"/>
          <w:szCs w:val="24"/>
        </w:rPr>
        <w:t xml:space="preserve"> </w:t>
      </w:r>
    </w:p>
    <w:p w14:paraId="029F253C" w14:textId="77777777" w:rsidR="00EA0D52" w:rsidRDefault="00EA0D52">
      <w:pPr>
        <w:pStyle w:val="Bodytext20"/>
        <w:shd w:val="clear" w:color="auto" w:fill="auto"/>
        <w:spacing w:line="210" w:lineRule="exact"/>
        <w:jc w:val="center"/>
        <w:rPr>
          <w:rStyle w:val="Bodytext2Spacing0pt"/>
          <w:i/>
          <w:iCs/>
          <w:sz w:val="24"/>
          <w:szCs w:val="24"/>
        </w:rPr>
      </w:pPr>
    </w:p>
    <w:p w14:paraId="121194F8" w14:textId="495E4577" w:rsidR="006721F6" w:rsidRPr="00EA0D52" w:rsidRDefault="0034012D" w:rsidP="00EA0D52">
      <w:pPr>
        <w:pStyle w:val="Tekstpodstawowy3"/>
        <w:shd w:val="clear" w:color="auto" w:fill="auto"/>
        <w:spacing w:line="414" w:lineRule="exact"/>
        <w:ind w:firstLine="700"/>
        <w:rPr>
          <w:sz w:val="24"/>
          <w:szCs w:val="24"/>
        </w:rPr>
      </w:pPr>
      <w:r w:rsidRPr="00EA0D52">
        <w:rPr>
          <w:sz w:val="24"/>
          <w:szCs w:val="24"/>
        </w:rPr>
        <w:t xml:space="preserve">W dniu 01 </w:t>
      </w:r>
      <w:r w:rsidRPr="00EA0D52">
        <w:rPr>
          <w:sz w:val="24"/>
          <w:szCs w:val="24"/>
        </w:rPr>
        <w:t>września 2020 roku pełnomocnik powoda Banku XX Spółki Akcyjnej z siedzibą w Warszawie złożył do Sądu pozew przeciwko Grażynie B. i Januszowi B. W pozwie wniósł o</w:t>
      </w:r>
      <w:r w:rsidR="00EA0D52">
        <w:rPr>
          <w:sz w:val="24"/>
          <w:szCs w:val="24"/>
        </w:rPr>
        <w:t> </w:t>
      </w:r>
      <w:r w:rsidRPr="00EA0D52">
        <w:rPr>
          <w:sz w:val="24"/>
          <w:szCs w:val="24"/>
        </w:rPr>
        <w:t>zasądzenie solidarnie od pozwanych na rzecz powoda kwoty 74.900,00 zł wraz z odsetkami ustawow</w:t>
      </w:r>
      <w:r w:rsidRPr="00EA0D52">
        <w:rPr>
          <w:sz w:val="24"/>
          <w:szCs w:val="24"/>
        </w:rPr>
        <w:t>ymi za opóźnienie od dnia wniesienia pozwu do dnia zapłaty oraz o zasądzenie solidarnie od pozwanych na rzecz powoda kosztów procesu wraz z odsetkami ustawowymi za opóźnienie od dnia uprawomocnienia się orzeczenia do dnia zapłaty.</w:t>
      </w:r>
    </w:p>
    <w:p w14:paraId="478CA265" w14:textId="77777777" w:rsidR="006721F6" w:rsidRPr="00EA0D52" w:rsidRDefault="0034012D" w:rsidP="00EA0D52">
      <w:pPr>
        <w:pStyle w:val="Tekstpodstawowy3"/>
        <w:shd w:val="clear" w:color="auto" w:fill="auto"/>
        <w:spacing w:line="414" w:lineRule="exact"/>
        <w:ind w:firstLine="700"/>
        <w:rPr>
          <w:sz w:val="24"/>
          <w:szCs w:val="24"/>
        </w:rPr>
      </w:pPr>
      <w:r w:rsidRPr="00EA0D52">
        <w:rPr>
          <w:sz w:val="24"/>
          <w:szCs w:val="24"/>
        </w:rPr>
        <w:t>P</w:t>
      </w:r>
      <w:r w:rsidRPr="00EA0D52">
        <w:rPr>
          <w:sz w:val="24"/>
          <w:szCs w:val="24"/>
        </w:rPr>
        <w:t>odstawę faktyczną powódz</w:t>
      </w:r>
      <w:r w:rsidRPr="00EA0D52">
        <w:rPr>
          <w:sz w:val="24"/>
          <w:szCs w:val="24"/>
        </w:rPr>
        <w:t>twa stanowi umowa kredytu gotówkowego, którą pozwani zawarli z Bankiem XX w dniu 01 czerwca 2010 roku. Termin spłaty kredytu przypadał na dzień 01 czerwca 2021 roku. Pozwani od stycznia 2018 roku zaprzestali spłaty rat kredytu, dlatego Bank wypowiedział po</w:t>
      </w:r>
      <w:r w:rsidRPr="00EA0D52">
        <w:rPr>
          <w:sz w:val="24"/>
          <w:szCs w:val="24"/>
        </w:rPr>
        <w:t>zwanym umowę kredytu gotówkowego. Wypowiedzenie umowy nastąpiło z dniem 15 lutego 2018 roku.</w:t>
      </w:r>
    </w:p>
    <w:p w14:paraId="793ECE49" w14:textId="77777777" w:rsidR="006721F6" w:rsidRPr="00EA0D52" w:rsidRDefault="0034012D" w:rsidP="00EA0D52">
      <w:pPr>
        <w:pStyle w:val="Tekstpodstawowy3"/>
        <w:shd w:val="clear" w:color="auto" w:fill="auto"/>
        <w:spacing w:after="357" w:line="414" w:lineRule="exact"/>
        <w:ind w:firstLine="700"/>
        <w:rPr>
          <w:sz w:val="24"/>
          <w:szCs w:val="24"/>
        </w:rPr>
      </w:pPr>
      <w:r w:rsidRPr="00EA0D52">
        <w:rPr>
          <w:sz w:val="24"/>
          <w:szCs w:val="24"/>
        </w:rPr>
        <w:t>Po wniesieniu pozwu do Sądu okazało się, że Grażyna B. zmarła w dniu 16 lipca 2020 roku, natomiast pozwany Janusz B. zmarł w dniu 10 września 2020 roku.</w:t>
      </w:r>
    </w:p>
    <w:p w14:paraId="797CBF4D" w14:textId="77777777" w:rsidR="006721F6" w:rsidRDefault="0034012D" w:rsidP="00EA0D52">
      <w:pPr>
        <w:pStyle w:val="Bodytext30"/>
        <w:shd w:val="clear" w:color="auto" w:fill="auto"/>
        <w:spacing w:before="0" w:line="418" w:lineRule="exact"/>
      </w:pPr>
      <w:r>
        <w:t>Pytania (9</w:t>
      </w:r>
      <w:r>
        <w:t xml:space="preserve"> pkt)</w:t>
      </w:r>
    </w:p>
    <w:p w14:paraId="7102004B" w14:textId="77777777" w:rsidR="00EA0D52" w:rsidRDefault="0034012D" w:rsidP="00EA0D52">
      <w:pPr>
        <w:pStyle w:val="Tekstpodstawowy3"/>
        <w:numPr>
          <w:ilvl w:val="0"/>
          <w:numId w:val="1"/>
        </w:numPr>
        <w:shd w:val="clear" w:color="auto" w:fill="auto"/>
        <w:spacing w:line="418" w:lineRule="exact"/>
        <w:ind w:left="652" w:hanging="425"/>
      </w:pPr>
      <w:r>
        <w:t xml:space="preserve">Do którego Sądu (według właściwości rzeczowej) pełnomocnik powoda powinien złożyć </w:t>
      </w:r>
      <w:r>
        <w:t>pozew przeciwko Grażynie B. i Januszowi B.? (1 pkt)</w:t>
      </w:r>
    </w:p>
    <w:p w14:paraId="5CC56F59" w14:textId="1A51CCEF" w:rsidR="00EA0D52" w:rsidRDefault="0034012D" w:rsidP="00EA0D52">
      <w:pPr>
        <w:pStyle w:val="Tekstpodstawowy3"/>
        <w:numPr>
          <w:ilvl w:val="0"/>
          <w:numId w:val="1"/>
        </w:numPr>
        <w:shd w:val="clear" w:color="auto" w:fill="auto"/>
        <w:spacing w:line="418" w:lineRule="exact"/>
        <w:ind w:left="652" w:hanging="425"/>
      </w:pPr>
      <w:r>
        <w:t>Rozstrzygnięcie w jakiej formie i o jakiej treści wyda Sąd wobec pozwanej</w:t>
      </w:r>
      <w:r>
        <w:tab/>
        <w:t>Grażyny B.?</w:t>
      </w:r>
      <w:r w:rsidR="00EA0D52">
        <w:br/>
      </w:r>
      <w:r>
        <w:t xml:space="preserve">(należy </w:t>
      </w:r>
      <w:r>
        <w:t>wskazać formę wydanego orzeczenia i jego treść oraz uzasadnić swoje</w:t>
      </w:r>
      <w:r w:rsidR="00EA0D52">
        <w:t xml:space="preserve"> </w:t>
      </w:r>
      <w:r>
        <w:t xml:space="preserve">stanowisko </w:t>
      </w:r>
      <w:r w:rsidR="00EA0D52">
        <w:t xml:space="preserve">– </w:t>
      </w:r>
      <w:r>
        <w:t>2 pkt)</w:t>
      </w:r>
    </w:p>
    <w:p w14:paraId="577DD069" w14:textId="77777777" w:rsidR="00EA0D52" w:rsidRDefault="0034012D" w:rsidP="00EA0D52">
      <w:pPr>
        <w:pStyle w:val="Tekstpodstawowy3"/>
        <w:numPr>
          <w:ilvl w:val="0"/>
          <w:numId w:val="1"/>
        </w:numPr>
        <w:shd w:val="clear" w:color="auto" w:fill="auto"/>
        <w:spacing w:line="418" w:lineRule="exact"/>
        <w:ind w:left="652" w:hanging="425"/>
      </w:pPr>
      <w:r>
        <w:t>Rozstrzygnięcie w jakiej formie i o jakiej treści wyda Sąd wobec pozwanego Janusza B.?</w:t>
      </w:r>
      <w:r w:rsidR="00EA0D52">
        <w:br/>
      </w:r>
      <w:r>
        <w:t>(należy wskazać formę wydanego orzeczenia i jego treść oraz uzasadnić swoje</w:t>
      </w:r>
      <w:r w:rsidR="00EA0D52">
        <w:t xml:space="preserve"> </w:t>
      </w:r>
      <w:r>
        <w:t>sta</w:t>
      </w:r>
      <w:r>
        <w:t>nowisko -</w:t>
      </w:r>
      <w:r w:rsidR="00EA0D52">
        <w:t xml:space="preserve"> </w:t>
      </w:r>
      <w:r>
        <w:t>2 pkt)</w:t>
      </w:r>
    </w:p>
    <w:p w14:paraId="74AA2214" w14:textId="77777777" w:rsidR="00EA0D52" w:rsidRDefault="0034012D" w:rsidP="00EA0D52">
      <w:pPr>
        <w:pStyle w:val="Tekstpodstawowy3"/>
        <w:numPr>
          <w:ilvl w:val="0"/>
          <w:numId w:val="1"/>
        </w:numPr>
        <w:shd w:val="clear" w:color="auto" w:fill="auto"/>
        <w:spacing w:line="418" w:lineRule="exact"/>
        <w:ind w:left="652" w:hanging="425"/>
      </w:pPr>
      <w:r>
        <w:t>Czy w sytuacji gdyby pozwani nie zmarli, a Sąd uwzględniłby powództwo w całości żądanie zasądzenia od kosztów procesu odsetek ustawowych za opóźnienie od dnia uprawomocnienia się orzeczenia do dnia zapłaty byłoby zasadne i dlaczego? (2 pkt)</w:t>
      </w:r>
    </w:p>
    <w:p w14:paraId="7A433D0B" w14:textId="416535E5" w:rsidR="00EA0D52" w:rsidRDefault="0034012D" w:rsidP="001778BE">
      <w:pPr>
        <w:pStyle w:val="Tekstpodstawowy3"/>
        <w:numPr>
          <w:ilvl w:val="0"/>
          <w:numId w:val="1"/>
        </w:numPr>
        <w:shd w:val="clear" w:color="auto" w:fill="auto"/>
        <w:spacing w:line="418" w:lineRule="exact"/>
        <w:ind w:left="652" w:hanging="425"/>
      </w:pPr>
      <w:r>
        <w:t xml:space="preserve">Czy w sytuacji gdyby pozwani nie zmarli Sąd badałby kwestię przedawnienia roszczenia </w:t>
      </w:r>
      <w:r>
        <w:t>z urzędu i dlaczego? (2 pkt</w:t>
      </w:r>
      <w:r w:rsidR="00EA0D52">
        <w:t>)</w:t>
      </w:r>
    </w:p>
    <w:sectPr w:rsidR="00EA0D52" w:rsidSect="00EA0D52">
      <w:pgSz w:w="11909" w:h="16838"/>
      <w:pgMar w:top="1134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BA5BF" w14:textId="77777777" w:rsidR="0034012D" w:rsidRDefault="0034012D">
      <w:r>
        <w:separator/>
      </w:r>
    </w:p>
  </w:endnote>
  <w:endnote w:type="continuationSeparator" w:id="0">
    <w:p w14:paraId="35A08F9B" w14:textId="77777777" w:rsidR="0034012D" w:rsidRDefault="0034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89DFC" w14:textId="77777777" w:rsidR="0034012D" w:rsidRDefault="0034012D"/>
  </w:footnote>
  <w:footnote w:type="continuationSeparator" w:id="0">
    <w:p w14:paraId="52BA9131" w14:textId="77777777" w:rsidR="0034012D" w:rsidRDefault="003401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96EC5"/>
    <w:multiLevelType w:val="multilevel"/>
    <w:tmpl w:val="8270A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F6"/>
    <w:rsid w:val="001778BE"/>
    <w:rsid w:val="0034012D"/>
    <w:rsid w:val="006721F6"/>
    <w:rsid w:val="00EA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6EFF"/>
  <w15:docId w15:val="{F0393144-EE52-4C16-B952-AB564F19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Exact">
    <w:name w:val="Body text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BodytextMicrosoftSansSerif13ptItalicSpacing0ptExact">
    <w:name w:val="Body text + Microsoft Sans Serif;13 pt;Italic;Spacing 0 pt Exact"/>
    <w:basedOn w:val="Bodytext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pacing w:val="18"/>
      <w:sz w:val="26"/>
      <w:szCs w:val="26"/>
      <w:u w:val="none"/>
    </w:rPr>
  </w:style>
  <w:style w:type="character" w:customStyle="1" w:styleId="Bodytext15ptSpacing0ptExact">
    <w:name w:val="Body text + 15 pt;Spacing 0 pt Exac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9"/>
      <w:sz w:val="30"/>
      <w:szCs w:val="30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1"/>
      <w:szCs w:val="21"/>
      <w:u w:val="none"/>
    </w:rPr>
  </w:style>
  <w:style w:type="character" w:customStyle="1" w:styleId="Bodytext">
    <w:name w:val="Body text_"/>
    <w:basedOn w:val="Domylnaczcionkaakapitu"/>
    <w:link w:val="Tekstpodstawowy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podstawowy1">
    <w:name w:val="Tekst podstawowy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-1pt">
    <w:name w:val="Body text + Italic;Spacing -1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Spacing0pt">
    <w:name w:val="Body text (2) + Spacing 0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podstawowy2">
    <w:name w:val="Tekst podstawowy2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ItalicSpacing0pt">
    <w:name w:val="Body text + Italic;Spacing 0 pt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Heading2">
    <w:name w:val="Heading #2_"/>
    <w:basedOn w:val="Domylnaczcionkaakapitu"/>
    <w:link w:val="Heading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1"/>
      <w:szCs w:val="21"/>
      <w:u w:val="none"/>
    </w:rPr>
  </w:style>
  <w:style w:type="character" w:customStyle="1" w:styleId="Heading220ptSpacing-2pt">
    <w:name w:val="Heading #2 + 20 pt;Spacing -2 pt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0"/>
      <w:w w:val="100"/>
      <w:position w:val="0"/>
      <w:sz w:val="40"/>
      <w:szCs w:val="40"/>
      <w:u w:val="none"/>
      <w:lang w:val="pl-PL" w:eastAsia="pl-PL" w:bidi="pl-PL"/>
    </w:rPr>
  </w:style>
  <w:style w:type="character" w:customStyle="1" w:styleId="Heading2Spacing0pt">
    <w:name w:val="Heading #2 + Spacing 0 pt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es-ES" w:eastAsia="es-ES" w:bidi="es-ES"/>
    </w:rPr>
  </w:style>
  <w:style w:type="character" w:customStyle="1" w:styleId="Heading2NotItalicSpacing0pt">
    <w:name w:val="Heading #2 + Not Italic;Spacing 0 pt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s-ES" w:eastAsia="es-ES" w:bidi="es-ES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Heading2NotItalicSpacing-1pt">
    <w:name w:val="Heading #2 + Not Italic;Spacing -1 pt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4">
    <w:name w:val="Body text (4)_"/>
    <w:basedOn w:val="Domylnaczcionkaakapitu"/>
    <w:link w:val="Bodytext4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pacing w:val="-40"/>
      <w:sz w:val="26"/>
      <w:szCs w:val="26"/>
      <w:u w:val="none"/>
    </w:rPr>
  </w:style>
  <w:style w:type="character" w:customStyle="1" w:styleId="Bodytext4Spacing1pt">
    <w:name w:val="Body text (4) + Spacing 1 pt"/>
    <w:basedOn w:val="Bodytext4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pl-PL" w:eastAsia="pl-PL" w:bidi="pl-PL"/>
    </w:rPr>
  </w:style>
  <w:style w:type="character" w:customStyle="1" w:styleId="Heading22">
    <w:name w:val="Heading #2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Heading2Spacing0pt0">
    <w:name w:val="Heading #2 + Spacing 0 pt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es-ES" w:eastAsia="es-ES" w:bidi="es-ES"/>
    </w:rPr>
  </w:style>
  <w:style w:type="character" w:customStyle="1" w:styleId="Bodytext2NotItalicSpacing-1pt">
    <w:name w:val="Body text (2) + Not Italic;Spacing -1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Spacing0pt0">
    <w:name w:val="Body text (2) + Spacing 0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Spacing5pt">
    <w:name w:val="Body text (2) + Spacing 5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5">
    <w:name w:val="Body text (5)_"/>
    <w:basedOn w:val="Domylnaczcionkaakapitu"/>
    <w:link w:val="Bodytext5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20"/>
      <w:sz w:val="36"/>
      <w:szCs w:val="36"/>
      <w:u w:val="none"/>
    </w:rPr>
  </w:style>
  <w:style w:type="character" w:customStyle="1" w:styleId="Bodytext51">
    <w:name w:val="Body text (5)"/>
    <w:basedOn w:val="Bodytext5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20"/>
      <w:w w:val="100"/>
      <w:position w:val="0"/>
      <w:sz w:val="36"/>
      <w:szCs w:val="36"/>
      <w:u w:val="none"/>
      <w:lang w:val="pl-PL" w:eastAsia="pl-PL" w:bidi="pl-PL"/>
    </w:rPr>
  </w:style>
  <w:style w:type="character" w:customStyle="1" w:styleId="Bodytext5Spacing8pt">
    <w:name w:val="Body text (5) + Spacing 8 pt"/>
    <w:basedOn w:val="Bodytext5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170"/>
      <w:w w:val="100"/>
      <w:position w:val="0"/>
      <w:sz w:val="36"/>
      <w:szCs w:val="36"/>
      <w:u w:val="none"/>
      <w:lang w:val="es-ES" w:eastAsia="es-ES" w:bidi="es-ES"/>
    </w:rPr>
  </w:style>
  <w:style w:type="character" w:customStyle="1" w:styleId="Bodytext2SmallCapsSpacing0pt">
    <w:name w:val="Body text (2) + Small Caps;Spacing 0 pt"/>
    <w:basedOn w:val="Bodytext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Spacing0pt1">
    <w:name w:val="Body text (2) + Spacing 0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Spacing0pt2">
    <w:name w:val="Body text (2) + Spacing 0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85ptNotItalicSpacing1pt">
    <w:name w:val="Body text (2) + 8;5 pt;Not Italic;Spacing 1 p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Heading1">
    <w:name w:val="Heading #1_"/>
    <w:basedOn w:val="Domylnaczcionkaakapitu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Heading211ptBoldNotItalicSpacing0pt">
    <w:name w:val="Heading #2 + 11 pt;Bold;Not Italic;Spacing 0 pt"/>
    <w:basedOn w:val="Heading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eading2Spacing0pt1">
    <w:name w:val="Heading #2 + Spacing 0 pt"/>
    <w:basedOn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6">
    <w:name w:val="Body text (6)_"/>
    <w:basedOn w:val="Domylnaczcionkaakapitu"/>
    <w:link w:val="Bodytext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2"/>
      <w:szCs w:val="22"/>
      <w:u w:val="none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2Exact">
    <w:name w:val="Body text (2) Exact"/>
    <w:basedOn w:val="Domylnaczcionkaakapitu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3"/>
      <w:sz w:val="20"/>
      <w:szCs w:val="20"/>
      <w:u w:val="none"/>
      <w:lang w:val="fr-FR" w:eastAsia="fr-FR" w:bidi="fr-FR"/>
    </w:rPr>
  </w:style>
  <w:style w:type="character" w:customStyle="1" w:styleId="Bodytext2Exact0">
    <w:name w:val="Body text (2)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3"/>
      <w:w w:val="100"/>
      <w:position w:val="0"/>
      <w:sz w:val="20"/>
      <w:szCs w:val="20"/>
      <w:u w:val="none"/>
      <w:lang w:val="fr-FR" w:eastAsia="fr-FR" w:bidi="fr-FR"/>
    </w:rPr>
  </w:style>
  <w:style w:type="character" w:customStyle="1" w:styleId="Bodytext7Exact">
    <w:name w:val="Body text (7) Exact"/>
    <w:basedOn w:val="Domylnaczcionkaakapitu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9"/>
      <w:sz w:val="17"/>
      <w:szCs w:val="17"/>
      <w:u w:val="none"/>
      <w:lang w:val="fr-FR" w:eastAsia="fr-FR" w:bidi="fr-FR"/>
    </w:rPr>
  </w:style>
  <w:style w:type="character" w:customStyle="1" w:styleId="Bodytext7MicrosoftSansSerif13ptItalicSpacing-1ptExact">
    <w:name w:val="Body text (7) + Microsoft Sans Serif;13 pt;Italic;Spacing -1 pt Exact"/>
    <w:basedOn w:val="Bodytext7Exact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35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Bodytext715ptSpacing0ptExact">
    <w:name w:val="Body text (7) + 15 pt;Spacing 0 pt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30"/>
      <w:szCs w:val="30"/>
      <w:u w:val="none"/>
      <w:lang w:val="fr-FR" w:eastAsia="fr-FR" w:bidi="fr-FR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9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Tableofcontents2">
    <w:name w:val="Table of contents (2)_"/>
    <w:basedOn w:val="Domylnaczcionkaakapitu"/>
    <w:link w:val="Tableofcontents2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20"/>
      <w:sz w:val="36"/>
      <w:szCs w:val="36"/>
      <w:u w:val="none"/>
      <w:lang w:val="fr-FR" w:eastAsia="fr-FR" w:bidi="fr-FR"/>
    </w:rPr>
  </w:style>
  <w:style w:type="character" w:customStyle="1" w:styleId="Tableofcontents21">
    <w:name w:val="Table of contents (2)"/>
    <w:basedOn w:val="Tableofcontents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20"/>
      <w:w w:val="100"/>
      <w:position w:val="0"/>
      <w:sz w:val="36"/>
      <w:szCs w:val="36"/>
      <w:u w:val="none"/>
      <w:lang w:val="fr-FR" w:eastAsia="fr-FR" w:bidi="fr-FR"/>
    </w:rPr>
  </w:style>
  <w:style w:type="character" w:customStyle="1" w:styleId="Tableofcontents3">
    <w:name w:val="Table of contents (3)_"/>
    <w:basedOn w:val="Domylnaczcionkaakapitu"/>
    <w:link w:val="Tableofcontents3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pacing w:val="-40"/>
      <w:sz w:val="26"/>
      <w:szCs w:val="26"/>
      <w:u w:val="none"/>
      <w:lang w:val="fr-FR" w:eastAsia="fr-FR" w:bidi="fr-FR"/>
    </w:rPr>
  </w:style>
  <w:style w:type="character" w:customStyle="1" w:styleId="Tableofcontents3Spacing-2pt">
    <w:name w:val="Table of contents (3) + Spacing -2 pt"/>
    <w:basedOn w:val="Tableofcontents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50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Tableofcontents3Spacing-2pt0">
    <w:name w:val="Table of contents (3) + Spacing -2 pt"/>
    <w:basedOn w:val="Tableofcontents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50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Tableofcontents3TimesNewRoman15ptNotItalicSpacing0pt">
    <w:name w:val="Table of contents (3) + Times New Roman;15 pt;Not Italic;Spacing 0 pt"/>
    <w:basedOn w:val="Tableofcontent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fr-FR" w:eastAsia="fr-FR" w:bidi="fr-FR"/>
    </w:rPr>
  </w:style>
  <w:style w:type="character" w:customStyle="1" w:styleId="Tableofcontents3TimesNewRoman105ptSpacing-1pt">
    <w:name w:val="Table of contents (3) + Times New Roman;10;5 pt;Spacing -1 pt"/>
    <w:basedOn w:val="Tableofcontent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Tableofcontents31">
    <w:name w:val="Table of contents (3)"/>
    <w:basedOn w:val="Tableofcontents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Tableofcontents32">
    <w:name w:val="Table of contents (3)"/>
    <w:basedOn w:val="Tableofcontents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Tableofcontents3TimesNewRoman15ptSpacing0pt">
    <w:name w:val="Table of contents (3) + Times New Roman;15 pt;Spacing 0 pt"/>
    <w:basedOn w:val="Tableofcontent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fr-FR" w:eastAsia="fr-FR" w:bidi="fr-FR"/>
    </w:rPr>
  </w:style>
  <w:style w:type="character" w:customStyle="1" w:styleId="Tableofcontents4">
    <w:name w:val="Table of contents (4)_"/>
    <w:basedOn w:val="Domylnaczcionkaakapitu"/>
    <w:link w:val="Tableofcontents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30"/>
      <w:szCs w:val="30"/>
      <w:u w:val="none"/>
      <w:lang w:val="fr-FR" w:eastAsia="fr-FR" w:bidi="fr-FR"/>
    </w:rPr>
  </w:style>
  <w:style w:type="character" w:customStyle="1" w:styleId="Tableofcontents41">
    <w:name w:val="Table of contents (4)"/>
    <w:basedOn w:val="Tableofcontents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fr-FR" w:eastAsia="fr-FR" w:bidi="fr-FR"/>
    </w:rPr>
  </w:style>
  <w:style w:type="character" w:customStyle="1" w:styleId="Tableofcontents5">
    <w:name w:val="Table of contents (5)_"/>
    <w:basedOn w:val="Domylnaczcionkaakapitu"/>
    <w:link w:val="Tableofcontents50"/>
    <w:rPr>
      <w:rFonts w:ascii="Times New Roman" w:eastAsia="Times New Roman" w:hAnsi="Times New Roman" w:cs="Times New Roman"/>
      <w:b/>
      <w:bCs/>
      <w:i/>
      <w:iCs/>
      <w:smallCaps w:val="0"/>
      <w:strike w:val="0"/>
      <w:spacing w:val="-40"/>
      <w:sz w:val="34"/>
      <w:szCs w:val="34"/>
      <w:u w:val="none"/>
      <w:lang w:val="fr-FR" w:eastAsia="fr-FR" w:bidi="fr-FR"/>
    </w:rPr>
  </w:style>
  <w:style w:type="character" w:customStyle="1" w:styleId="Tableofcontents51">
    <w:name w:val="Table of contents (5)"/>
    <w:basedOn w:val="Tableofcontents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es-ES" w:eastAsia="es-ES" w:bidi="es-ES"/>
    </w:rPr>
  </w:style>
  <w:style w:type="character" w:customStyle="1" w:styleId="Tableofcontents5Spacing1pt">
    <w:name w:val="Table of contents (5) + Spacing 1 pt"/>
    <w:basedOn w:val="Tableofcontents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34"/>
      <w:szCs w:val="34"/>
      <w:u w:val="none"/>
      <w:lang w:val="fr-FR" w:eastAsia="fr-FR" w:bidi="fr-FR"/>
    </w:rPr>
  </w:style>
  <w:style w:type="character" w:customStyle="1" w:styleId="Tableofcontents52">
    <w:name w:val="Table of contents (5)"/>
    <w:basedOn w:val="Tableofcontents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fr-FR" w:eastAsia="fr-FR" w:bidi="fr-FR"/>
    </w:rPr>
  </w:style>
  <w:style w:type="character" w:customStyle="1" w:styleId="Tableofcontents516ptNotBoldNotItalicSpacing2pt">
    <w:name w:val="Table of contents (5) + 16 pt;Not Bold;Not Italic;Spacing 2 pt"/>
    <w:basedOn w:val="Tableofcontents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32"/>
      <w:szCs w:val="32"/>
      <w:u w:val="none"/>
      <w:lang w:val="fr-FR" w:eastAsia="fr-FR" w:bidi="fr-FR"/>
    </w:rPr>
  </w:style>
  <w:style w:type="character" w:customStyle="1" w:styleId="Tableofcontents516ptNotBoldNotItalicSpacing2pt0">
    <w:name w:val="Table of contents (5) + 16 pt;Not Bold;Not Italic;Spacing 2 pt"/>
    <w:basedOn w:val="Tableofcontents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32"/>
      <w:szCs w:val="32"/>
      <w:u w:val="none"/>
      <w:lang w:val="fr-FR" w:eastAsia="fr-FR" w:bidi="fr-FR"/>
    </w:rPr>
  </w:style>
  <w:style w:type="character" w:customStyle="1" w:styleId="Tableofcontents5Spacing1pt0">
    <w:name w:val="Table of contents (5) + Spacing 1 pt"/>
    <w:basedOn w:val="Tableofcontents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34"/>
      <w:szCs w:val="34"/>
      <w:u w:val="none"/>
      <w:lang w:val="pl-PL" w:eastAsia="pl-PL" w:bidi="pl-PL"/>
    </w:rPr>
  </w:style>
  <w:style w:type="character" w:customStyle="1" w:styleId="Tableofcontents">
    <w:name w:val="Table of contents_"/>
    <w:basedOn w:val="Domylnaczcionkaakapitu"/>
    <w:link w:val="Tableofcontents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1"/>
      <w:szCs w:val="21"/>
      <w:u w:val="none"/>
      <w:lang w:val="fr-FR" w:eastAsia="fr-FR" w:bidi="fr-FR"/>
    </w:rPr>
  </w:style>
  <w:style w:type="character" w:customStyle="1" w:styleId="Tableofcontents1">
    <w:name w:val="Table of contents"/>
    <w:basedOn w:val="Tableofcontents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TableofcontentsSpacing-2pt">
    <w:name w:val="Table of contents + Spacing -2 pt"/>
    <w:basedOn w:val="Tableofcontents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TableofcontentsSpacing-2pt0">
    <w:name w:val="Table of contents + Spacing -2 pt"/>
    <w:basedOn w:val="Tableofcontents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TableofcontentsNotItalicSpacing-1pt">
    <w:name w:val="Table of contents + Not Italic;Spacing -1 pt"/>
    <w:basedOn w:val="Tableofcontents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Tableofcontents6">
    <w:name w:val="Table of contents"/>
    <w:basedOn w:val="Tableofcontents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TableofcontentsMicrosoftSansSerif13ptSpacing-2pt">
    <w:name w:val="Table of contents + Microsoft Sans Serif;13 pt;Spacing -2 pt"/>
    <w:basedOn w:val="Tableofcontents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none"/>
      <w:lang w:val="fr-FR" w:eastAsia="fr-FR" w:bidi="fr-FR"/>
    </w:rPr>
  </w:style>
  <w:style w:type="paragraph" w:customStyle="1" w:styleId="Tekstpodstawowy3">
    <w:name w:val="Tekst podstawowy3"/>
    <w:basedOn w:val="Normalny"/>
    <w:link w:val="Bodytext"/>
    <w:pPr>
      <w:shd w:val="clear" w:color="auto" w:fill="FFFFFF"/>
      <w:spacing w:line="0" w:lineRule="atLeast"/>
      <w:ind w:hanging="30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21"/>
      <w:szCs w:val="21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20">
    <w:name w:val="Heading #2"/>
    <w:basedOn w:val="Normalny"/>
    <w:link w:val="Heading2"/>
    <w:pPr>
      <w:shd w:val="clear" w:color="auto" w:fill="FFFFFF"/>
      <w:spacing w:line="580" w:lineRule="exact"/>
      <w:outlineLvl w:val="1"/>
    </w:pPr>
    <w:rPr>
      <w:rFonts w:ascii="Times New Roman" w:eastAsia="Times New Roman" w:hAnsi="Times New Roman" w:cs="Times New Roman"/>
      <w:i/>
      <w:iCs/>
      <w:spacing w:val="-30"/>
      <w:sz w:val="21"/>
      <w:szCs w:val="21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i/>
      <w:iCs/>
      <w:spacing w:val="-40"/>
      <w:sz w:val="26"/>
      <w:szCs w:val="26"/>
    </w:rPr>
  </w:style>
  <w:style w:type="paragraph" w:customStyle="1" w:styleId="Bodytext50">
    <w:name w:val="Body text (5)"/>
    <w:basedOn w:val="Normalny"/>
    <w:link w:val="Bodytext5"/>
    <w:pPr>
      <w:shd w:val="clear" w:color="auto" w:fill="FFFFFF"/>
      <w:spacing w:before="180" w:after="180" w:line="0" w:lineRule="atLeast"/>
    </w:pPr>
    <w:rPr>
      <w:rFonts w:ascii="Franklin Gothic Heavy" w:eastAsia="Franklin Gothic Heavy" w:hAnsi="Franklin Gothic Heavy" w:cs="Franklin Gothic Heavy"/>
      <w:i/>
      <w:iCs/>
      <w:spacing w:val="-20"/>
      <w:sz w:val="36"/>
      <w:szCs w:val="36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Bodytext60">
    <w:name w:val="Body text (6)"/>
    <w:basedOn w:val="Normalny"/>
    <w:link w:val="Bodytext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22"/>
      <w:szCs w:val="22"/>
    </w:rPr>
  </w:style>
  <w:style w:type="paragraph" w:customStyle="1" w:styleId="Bodytext7">
    <w:name w:val="Body text (7)"/>
    <w:basedOn w:val="Normalny"/>
    <w:link w:val="Bodytext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9"/>
      <w:sz w:val="17"/>
      <w:szCs w:val="17"/>
      <w:lang w:val="fr-FR" w:eastAsia="fr-FR" w:bidi="fr-FR"/>
    </w:rPr>
  </w:style>
  <w:style w:type="paragraph" w:customStyle="1" w:styleId="Tableofcontents20">
    <w:name w:val="Table of contents (2)"/>
    <w:basedOn w:val="Normalny"/>
    <w:link w:val="Tableofcontents2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i/>
      <w:iCs/>
      <w:spacing w:val="-20"/>
      <w:sz w:val="36"/>
      <w:szCs w:val="36"/>
      <w:lang w:val="fr-FR" w:eastAsia="fr-FR" w:bidi="fr-FR"/>
    </w:rPr>
  </w:style>
  <w:style w:type="paragraph" w:customStyle="1" w:styleId="Tableofcontents30">
    <w:name w:val="Table of contents (3)"/>
    <w:basedOn w:val="Normalny"/>
    <w:link w:val="Tableofcontents3"/>
    <w:pPr>
      <w:shd w:val="clear" w:color="auto" w:fill="FFFFFF"/>
      <w:spacing w:line="0" w:lineRule="atLeast"/>
      <w:jc w:val="both"/>
    </w:pPr>
    <w:rPr>
      <w:rFonts w:ascii="Microsoft Sans Serif" w:eastAsia="Microsoft Sans Serif" w:hAnsi="Microsoft Sans Serif" w:cs="Microsoft Sans Serif"/>
      <w:i/>
      <w:iCs/>
      <w:spacing w:val="-40"/>
      <w:sz w:val="26"/>
      <w:szCs w:val="26"/>
      <w:lang w:val="fr-FR" w:eastAsia="fr-FR" w:bidi="fr-FR"/>
    </w:rPr>
  </w:style>
  <w:style w:type="paragraph" w:customStyle="1" w:styleId="Tableofcontents40">
    <w:name w:val="Table of contents (4)"/>
    <w:basedOn w:val="Normalny"/>
    <w:link w:val="Tableofcontents4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30"/>
      <w:szCs w:val="30"/>
      <w:lang w:val="fr-FR" w:eastAsia="fr-FR" w:bidi="fr-FR"/>
    </w:rPr>
  </w:style>
  <w:style w:type="paragraph" w:customStyle="1" w:styleId="Tableofcontents50">
    <w:name w:val="Table of contents (5)"/>
    <w:basedOn w:val="Normalny"/>
    <w:link w:val="Tableofcontents5"/>
    <w:pPr>
      <w:shd w:val="clear" w:color="auto" w:fill="FFFFFF"/>
      <w:spacing w:before="720" w:line="0" w:lineRule="atLeast"/>
      <w:jc w:val="both"/>
    </w:pPr>
    <w:rPr>
      <w:rFonts w:ascii="Times New Roman" w:eastAsia="Times New Roman" w:hAnsi="Times New Roman" w:cs="Times New Roman"/>
      <w:b/>
      <w:bCs/>
      <w:i/>
      <w:iCs/>
      <w:spacing w:val="-40"/>
      <w:sz w:val="34"/>
      <w:szCs w:val="34"/>
      <w:lang w:val="fr-FR" w:eastAsia="fr-FR" w:bidi="fr-FR"/>
    </w:rPr>
  </w:style>
  <w:style w:type="paragraph" w:customStyle="1" w:styleId="Tableofcontents0">
    <w:name w:val="Table of contents"/>
    <w:basedOn w:val="Normalny"/>
    <w:link w:val="Tableofcontents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21"/>
      <w:szCs w:val="21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Leonowicz Michał</dc:creator>
  <cp:lastModifiedBy>Leonowicz Michał</cp:lastModifiedBy>
  <cp:revision>1</cp:revision>
  <dcterms:created xsi:type="dcterms:W3CDTF">2025-04-15T10:47:00Z</dcterms:created>
  <dcterms:modified xsi:type="dcterms:W3CDTF">2025-04-15T10:58:00Z</dcterms:modified>
</cp:coreProperties>
</file>