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E76" w:rsidRPr="00177E76" w:rsidRDefault="00177E76" w:rsidP="00177E76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177E76">
        <w:rPr>
          <w:rFonts w:cstheme="minorHAnsi"/>
          <w:b/>
          <w:sz w:val="28"/>
          <w:szCs w:val="24"/>
        </w:rPr>
        <w:t>Kazus- Prawo cywilne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>Juliusz  Dariusz i Nikodema Dariusz</w:t>
      </w:r>
      <w:r w:rsidR="000618A4">
        <w:rPr>
          <w:rFonts w:cstheme="minorHAnsi"/>
          <w:sz w:val="24"/>
          <w:szCs w:val="24"/>
        </w:rPr>
        <w:t>,</w:t>
      </w:r>
      <w:r w:rsidRPr="00177E76">
        <w:rPr>
          <w:rFonts w:cstheme="minorHAnsi"/>
          <w:sz w:val="24"/>
          <w:szCs w:val="24"/>
        </w:rPr>
        <w:t xml:space="preserve"> będący małżeństwem pozostającym w ustroju wspólności majątkowej małżeńskiej</w:t>
      </w:r>
      <w:r w:rsidR="000618A4">
        <w:rPr>
          <w:rFonts w:cstheme="minorHAnsi"/>
          <w:sz w:val="24"/>
          <w:szCs w:val="24"/>
        </w:rPr>
        <w:t>,</w:t>
      </w:r>
      <w:r w:rsidRPr="00177E76">
        <w:rPr>
          <w:rFonts w:cstheme="minorHAnsi"/>
          <w:sz w:val="24"/>
          <w:szCs w:val="24"/>
        </w:rPr>
        <w:t xml:space="preserve"> podarowali swemu synowi Remigiuszowi</w:t>
      </w:r>
      <w:r w:rsidR="000618A4">
        <w:rPr>
          <w:rFonts w:cstheme="minorHAnsi"/>
          <w:sz w:val="24"/>
          <w:szCs w:val="24"/>
        </w:rPr>
        <w:t xml:space="preserve"> w</w:t>
      </w:r>
      <w:r w:rsidRPr="00177E76">
        <w:rPr>
          <w:rFonts w:cstheme="minorHAnsi"/>
          <w:sz w:val="24"/>
          <w:szCs w:val="24"/>
        </w:rPr>
        <w:t xml:space="preserve"> dniu </w:t>
      </w:r>
      <w:r w:rsidR="000618A4">
        <w:rPr>
          <w:rFonts w:cstheme="minorHAnsi"/>
          <w:sz w:val="24"/>
          <w:szCs w:val="24"/>
        </w:rPr>
        <w:br/>
      </w:r>
      <w:r w:rsidRPr="00177E76">
        <w:rPr>
          <w:rFonts w:cstheme="minorHAnsi"/>
          <w:sz w:val="24"/>
          <w:szCs w:val="24"/>
        </w:rPr>
        <w:t>10 czerwca 2018 r. w  formie aktu notarialnego</w:t>
      </w:r>
      <w:r w:rsidR="000618A4">
        <w:rPr>
          <w:rFonts w:cstheme="minorHAnsi"/>
          <w:sz w:val="24"/>
          <w:szCs w:val="24"/>
        </w:rPr>
        <w:t>,</w:t>
      </w:r>
      <w:r w:rsidRPr="00177E76">
        <w:rPr>
          <w:rFonts w:cstheme="minorHAnsi"/>
          <w:sz w:val="24"/>
          <w:szCs w:val="24"/>
        </w:rPr>
        <w:t xml:space="preserve"> zabudowaną nieruchomość gruntową, położoną w Stargardzie.  W umowie darowizny  zobowiązali syna do "spłaty" na rzecz ich córki Marii (siostry Remigiusza) w wysokości 80.000 zł. 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>Nabycie własności przez Remigiusza zostało ujawnione w księdze wieczystej.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 xml:space="preserve">Tuż po zawarciu umowy Remigiusz odmówił wypłacenia siostrze kwoty określonej </w:t>
      </w:r>
      <w:r w:rsidR="000618A4">
        <w:rPr>
          <w:rFonts w:cstheme="minorHAnsi"/>
          <w:sz w:val="24"/>
          <w:szCs w:val="24"/>
        </w:rPr>
        <w:br/>
      </w:r>
      <w:r w:rsidRPr="00177E76">
        <w:rPr>
          <w:rFonts w:cstheme="minorHAnsi"/>
          <w:sz w:val="24"/>
          <w:szCs w:val="24"/>
        </w:rPr>
        <w:t>w umowie oświadczając rodzicom, że „nie stać go na takie prezenty”.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>Darczyńcy od 2019 roku nie zamieszkują razem, mimo pozostawania w związku małżeńskim. Trwa postępowanie o rozwiązanie małżeństwa przez rozwód.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 xml:space="preserve">Od roku 2020 Remigiusz stał się agresywny wobec matki (zamieszkującej nadal nieruchomość objętą darowizną), żądając, by natychmiast matka „wyniosła się” z jego domu, dopuszczając się przy tym rękoczynów oraz niewyszukanej agresji słownej. Na skutek jej zgłoszeń często interweniuje policja. W stosunku do ojca Remigiusz zachowuje się jednak poprawnie. 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 xml:space="preserve">W dniu 20 lutego 2022 </w:t>
      </w:r>
      <w:r w:rsidR="000618A4">
        <w:rPr>
          <w:rFonts w:cstheme="minorHAnsi"/>
          <w:sz w:val="24"/>
          <w:szCs w:val="24"/>
        </w:rPr>
        <w:t xml:space="preserve">r. </w:t>
      </w:r>
      <w:bookmarkStart w:id="0" w:name="_GoBack"/>
      <w:bookmarkEnd w:id="0"/>
      <w:r w:rsidRPr="00177E76">
        <w:rPr>
          <w:rFonts w:cstheme="minorHAnsi"/>
          <w:sz w:val="24"/>
          <w:szCs w:val="24"/>
        </w:rPr>
        <w:t xml:space="preserve">Juliusz oświadczył Remigiuszowi na piśmie, że odwołuje darowiznę i żąda zwrotu nieruchomości ze względu na niewykonanie obowiązku spłaty na rzecz siostry. Z kolei  Nikodema złożyła w tym samym dniu oświadczenie o odwołaniu darowizny z uwagi na naganne zachowanie obdarowanego wobec niej. Remigiusz odmówił zwrotu przedmiotu darowizny.  </w:t>
      </w:r>
    </w:p>
    <w:p w:rsidR="00177E76" w:rsidRPr="00177E76" w:rsidRDefault="00177E76" w:rsidP="00177E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177E76">
        <w:rPr>
          <w:rFonts w:cstheme="minorHAnsi"/>
          <w:sz w:val="24"/>
          <w:szCs w:val="24"/>
        </w:rPr>
        <w:t>Wobec braku reakcji syna Juliusz i Nikodema wystąpili przeciwko Remigiuszowi ze wspólnym powództwem o uzgodnienie treści księgi wieczystej z rzeczywistym stanem prawnym przez wpisanie powodów w dziale II jako współwłaścicieli.  Jako ewentualne zgłoszono żądanie nakazania pozwanemu złożenia oświadczenia woli przenoszącego własność nieruchomości na powodów.</w:t>
      </w:r>
    </w:p>
    <w:p w:rsidR="00177E76" w:rsidRPr="00177E76" w:rsidRDefault="00177E76" w:rsidP="00177E76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177E76" w:rsidRPr="00177E76" w:rsidRDefault="00177E76" w:rsidP="00177E76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177E76">
        <w:rPr>
          <w:rFonts w:cstheme="minorHAnsi"/>
          <w:b/>
          <w:bCs/>
          <w:sz w:val="24"/>
          <w:szCs w:val="24"/>
        </w:rPr>
        <w:t>Pytania:</w:t>
      </w:r>
    </w:p>
    <w:p w:rsidR="00177E76" w:rsidRPr="00177E76" w:rsidRDefault="00177E76" w:rsidP="00177E7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177E76">
        <w:rPr>
          <w:rFonts w:cstheme="minorHAnsi"/>
          <w:b/>
          <w:bCs/>
          <w:sz w:val="24"/>
          <w:szCs w:val="24"/>
        </w:rPr>
        <w:t>Proszę ocenić skuteczność odwołania darowizny.</w:t>
      </w:r>
    </w:p>
    <w:p w:rsidR="00177E76" w:rsidRPr="00177E76" w:rsidRDefault="00177E76" w:rsidP="00177E7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177E76">
        <w:rPr>
          <w:rFonts w:cstheme="minorHAnsi"/>
          <w:b/>
          <w:bCs/>
          <w:sz w:val="24"/>
          <w:szCs w:val="24"/>
        </w:rPr>
        <w:t xml:space="preserve">Proszę ocenić zasadność powództwa. Proszę zaproponować treść rozstrzygnięcia. </w:t>
      </w:r>
    </w:p>
    <w:p w:rsidR="00177E76" w:rsidRPr="00177E76" w:rsidRDefault="00177E76" w:rsidP="00177E7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177E76">
        <w:rPr>
          <w:rFonts w:cstheme="minorHAnsi"/>
          <w:b/>
          <w:bCs/>
          <w:sz w:val="24"/>
          <w:szCs w:val="24"/>
        </w:rPr>
        <w:t>Proszę wskazać jak wyglądałoby rozwiązanie zadania, gdyby Adam zachowywał się agresywnie także wobec ojca.</w:t>
      </w:r>
    </w:p>
    <w:p w:rsidR="00177E76" w:rsidRPr="00177E76" w:rsidRDefault="00177E76" w:rsidP="00177E76">
      <w:pPr>
        <w:spacing w:after="0"/>
        <w:rPr>
          <w:rFonts w:cstheme="minorHAnsi"/>
        </w:rPr>
      </w:pPr>
    </w:p>
    <w:sectPr w:rsidR="00177E76" w:rsidRPr="00177E76" w:rsidSect="00177E76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E76" w:rsidRDefault="00177E76" w:rsidP="00177E76">
      <w:pPr>
        <w:spacing w:after="0" w:line="240" w:lineRule="auto"/>
      </w:pPr>
      <w:r>
        <w:separator/>
      </w:r>
    </w:p>
  </w:endnote>
  <w:endnote w:type="continuationSeparator" w:id="0">
    <w:p w:rsidR="00177E76" w:rsidRDefault="00177E76" w:rsidP="00177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E76" w:rsidRDefault="00177E76" w:rsidP="00177E76">
      <w:pPr>
        <w:spacing w:after="0" w:line="240" w:lineRule="auto"/>
      </w:pPr>
      <w:r>
        <w:separator/>
      </w:r>
    </w:p>
  </w:footnote>
  <w:footnote w:type="continuationSeparator" w:id="0">
    <w:p w:rsidR="00177E76" w:rsidRDefault="00177E76" w:rsidP="00177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E76" w:rsidRDefault="00177E76">
    <w:pPr>
      <w:pStyle w:val="Nagwek"/>
    </w:pPr>
    <w:r>
      <w:t>Kd.1101.1.6.2026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F3164"/>
    <w:multiLevelType w:val="hybridMultilevel"/>
    <w:tmpl w:val="FAC4CA86"/>
    <w:lvl w:ilvl="0" w:tplc="49687F6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76"/>
    <w:rsid w:val="000618A4"/>
    <w:rsid w:val="00177E76"/>
    <w:rsid w:val="0047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D37A"/>
  <w15:chartTrackingRefBased/>
  <w15:docId w15:val="{CF6220A1-8B19-42F3-AD27-EEDC2227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77E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E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7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E76"/>
  </w:style>
  <w:style w:type="paragraph" w:styleId="Stopka">
    <w:name w:val="footer"/>
    <w:basedOn w:val="Normalny"/>
    <w:link w:val="StopkaZnak"/>
    <w:uiPriority w:val="99"/>
    <w:unhideWhenUsed/>
    <w:rsid w:val="00177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Durakiewicz</dc:creator>
  <cp:keywords/>
  <dc:description/>
  <cp:lastModifiedBy>Urszula Durakiewicz</cp:lastModifiedBy>
  <cp:revision>2</cp:revision>
  <cp:lastPrinted>2026-03-26T13:36:00Z</cp:lastPrinted>
  <dcterms:created xsi:type="dcterms:W3CDTF">2026-03-26T13:08:00Z</dcterms:created>
  <dcterms:modified xsi:type="dcterms:W3CDTF">2026-03-26T13:36:00Z</dcterms:modified>
</cp:coreProperties>
</file>