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7C376" w14:textId="77777777" w:rsidR="0053586A" w:rsidRPr="00E133B1" w:rsidRDefault="0053586A" w:rsidP="0053586A">
      <w:pPr>
        <w:spacing w:line="276" w:lineRule="auto"/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  <w:r w:rsidRPr="00E133B1">
        <w:rPr>
          <w:rFonts w:ascii="Bookman Old Style" w:hAnsi="Bookman Old Style"/>
          <w:b/>
          <w:sz w:val="24"/>
          <w:szCs w:val="24"/>
        </w:rPr>
        <w:t>Kazus z prawa karnego :</w:t>
      </w:r>
    </w:p>
    <w:p w14:paraId="296248C8" w14:textId="77777777" w:rsidR="0053586A" w:rsidRDefault="0053586A" w:rsidP="0053586A">
      <w:p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W dniu 8 czerwca 2023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roku w Koszalinie 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Jan Kowalski 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prowadził 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w ruchu lądowym 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>pojazd mechaniczny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w postaci samochodu osobowego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marki Land Rov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er </w:t>
      </w:r>
      <w:proofErr w:type="spellStart"/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Freelander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 o nr rej. ZK2222 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znajdując się w stanie nietrzeźwości o stężeniu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alkoholu  w wydychanym powietrzu po </w:t>
      </w:r>
      <w:r w:rsidRPr="00E133B1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badaniu 0,3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5 mg/l. Jan Kowalski nie był dotychczas karany, pracuje i osiąga dochód w wysokości 6.000 zł netto miesięcznie, jest kawalerem, nie ma nikogo na utrzymaniu. </w:t>
      </w:r>
    </w:p>
    <w:p w14:paraId="3A8EDC00" w14:textId="77777777" w:rsidR="0053586A" w:rsidRDefault="0053586A" w:rsidP="0053586A">
      <w:p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159AC072" w14:textId="77777777" w:rsidR="0053586A" w:rsidRDefault="0053586A" w:rsidP="0053586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Wskaż,  czy Jan Kowalski popełnił przestępstwo ? Jeżeli tak, to jakie ? (wskaż artykuł kk )</w:t>
      </w:r>
    </w:p>
    <w:p w14:paraId="6CD5A416" w14:textId="77777777" w:rsidR="0053586A" w:rsidRPr="00034AA2" w:rsidRDefault="0053586A" w:rsidP="0053586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034AA2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Zaproponuj  karę i jej wysokość. </w:t>
      </w:r>
    </w:p>
    <w:p w14:paraId="5B04D58E" w14:textId="77777777" w:rsidR="0053586A" w:rsidRDefault="0053586A" w:rsidP="0053586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Podaj, czy oprócz kary, obligatoryjne jest orzeczenie środków karnych w tym konkretnym przypadku ?Jeżeli tak, to jakich ? </w:t>
      </w:r>
    </w:p>
    <w:p w14:paraId="25732C3E" w14:textId="77777777" w:rsidR="00530E36" w:rsidRDefault="00530E36"/>
    <w:sectPr w:rsidR="00530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4CE6"/>
    <w:multiLevelType w:val="hybridMultilevel"/>
    <w:tmpl w:val="CAAEE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6A"/>
    <w:rsid w:val="00012289"/>
    <w:rsid w:val="004C0E26"/>
    <w:rsid w:val="00530E36"/>
    <w:rsid w:val="0053586A"/>
    <w:rsid w:val="00702776"/>
    <w:rsid w:val="008D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5A40"/>
  <w15:chartTrackingRefBased/>
  <w15:docId w15:val="{3C1173F7-E6E2-4CB7-B908-9AACEF02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586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5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5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5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5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5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5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5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5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5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5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5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58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58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58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58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58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58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5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5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5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5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5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58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58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58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5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58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5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2</cp:revision>
  <dcterms:created xsi:type="dcterms:W3CDTF">2026-08-18T11:31:00Z</dcterms:created>
  <dcterms:modified xsi:type="dcterms:W3CDTF">2026-08-18T11:31:00Z</dcterms:modified>
</cp:coreProperties>
</file>