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921" w:type="pct"/>
        <w:jc w:val="right"/>
        <w:tblInd w:w="0" w:type="dxa"/>
        <w:tblLook w:val="04A0" w:firstRow="1" w:lastRow="0" w:firstColumn="1" w:lastColumn="0" w:noHBand="0" w:noVBand="1"/>
      </w:tblPr>
      <w:tblGrid>
        <w:gridCol w:w="3482"/>
      </w:tblGrid>
      <w:tr w:rsidR="0050563A" w:rsidRPr="00B46B0E" w14:paraId="42B0472F" w14:textId="77777777" w:rsidTr="00AA6EFA">
        <w:trPr>
          <w:trHeight w:val="509"/>
          <w:jc w:val="right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3D99D" w14:textId="77777777" w:rsidR="0050563A" w:rsidRPr="00B46B0E" w:rsidRDefault="0050563A" w:rsidP="00AA6EF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Wylosowany numer</w:t>
            </w:r>
          </w:p>
        </w:tc>
      </w:tr>
      <w:tr w:rsidR="0050563A" w:rsidRPr="00B46B0E" w14:paraId="5D9EC67E" w14:textId="77777777" w:rsidTr="00AA6EFA">
        <w:trPr>
          <w:trHeight w:val="739"/>
          <w:jc w:val="right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A62B" w14:textId="77777777" w:rsidR="0050563A" w:rsidRPr="00B46B0E" w:rsidRDefault="0050563A" w:rsidP="00AA6EFA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2F31A7D1" w14:textId="77777777" w:rsidR="0050563A" w:rsidRDefault="0050563A" w:rsidP="0050563A">
      <w:pPr>
        <w:spacing w:line="360" w:lineRule="auto"/>
        <w:jc w:val="center"/>
        <w:rPr>
          <w:rFonts w:ascii="Arial" w:hAnsi="Arial" w:cs="Arial"/>
          <w:b/>
        </w:rPr>
      </w:pPr>
    </w:p>
    <w:p w14:paraId="1EFFC0D0" w14:textId="02C7A14E" w:rsidR="0050563A" w:rsidRPr="00A60EFA" w:rsidRDefault="0050563A" w:rsidP="005056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60EFA">
        <w:rPr>
          <w:rFonts w:ascii="Arial" w:hAnsi="Arial" w:cs="Arial"/>
          <w:b/>
          <w:sz w:val="28"/>
          <w:szCs w:val="28"/>
        </w:rPr>
        <w:t xml:space="preserve">Konkurs na </w:t>
      </w:r>
      <w:r w:rsidR="00DE2031">
        <w:rPr>
          <w:rFonts w:ascii="Arial" w:hAnsi="Arial" w:cs="Arial"/>
          <w:b/>
          <w:sz w:val="28"/>
          <w:szCs w:val="28"/>
        </w:rPr>
        <w:t>stanowisko</w:t>
      </w:r>
      <w:r w:rsidRPr="00A60EF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asystenta sędziego</w:t>
      </w:r>
    </w:p>
    <w:p w14:paraId="5494B4C4" w14:textId="77777777" w:rsidR="0050563A" w:rsidRPr="00A60EFA" w:rsidRDefault="0050563A" w:rsidP="005056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60EFA">
        <w:rPr>
          <w:rFonts w:ascii="Arial" w:hAnsi="Arial" w:cs="Arial"/>
          <w:b/>
          <w:sz w:val="28"/>
          <w:szCs w:val="28"/>
        </w:rPr>
        <w:t xml:space="preserve">w Sądzie </w:t>
      </w:r>
      <w:r>
        <w:rPr>
          <w:rFonts w:ascii="Arial" w:hAnsi="Arial" w:cs="Arial"/>
          <w:b/>
          <w:sz w:val="28"/>
          <w:szCs w:val="28"/>
        </w:rPr>
        <w:t>Okręgowym w Koninie</w:t>
      </w:r>
    </w:p>
    <w:p w14:paraId="67E7AECC" w14:textId="1973B46E" w:rsidR="0050563A" w:rsidRDefault="00F4752F" w:rsidP="00F4752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20 października </w:t>
      </w:r>
      <w:r w:rsidR="0050563A">
        <w:rPr>
          <w:rFonts w:ascii="Arial" w:hAnsi="Arial" w:cs="Arial"/>
          <w:b/>
          <w:sz w:val="28"/>
          <w:szCs w:val="28"/>
        </w:rPr>
        <w:t>202</w:t>
      </w:r>
      <w:r w:rsidR="00742401">
        <w:rPr>
          <w:rFonts w:ascii="Arial" w:hAnsi="Arial" w:cs="Arial"/>
          <w:b/>
          <w:sz w:val="28"/>
          <w:szCs w:val="28"/>
        </w:rPr>
        <w:t xml:space="preserve">5 </w:t>
      </w:r>
      <w:r w:rsidR="0050563A">
        <w:rPr>
          <w:rFonts w:ascii="Arial" w:hAnsi="Arial" w:cs="Arial"/>
          <w:b/>
          <w:sz w:val="28"/>
          <w:szCs w:val="28"/>
        </w:rPr>
        <w:t>r. – OA.Kd.110</w:t>
      </w:r>
      <w:r w:rsidR="00742401">
        <w:rPr>
          <w:rFonts w:ascii="Arial" w:hAnsi="Arial" w:cs="Arial"/>
          <w:b/>
          <w:sz w:val="28"/>
          <w:szCs w:val="28"/>
        </w:rPr>
        <w:t>1</w:t>
      </w:r>
      <w:r w:rsidR="0050563A">
        <w:rPr>
          <w:rFonts w:ascii="Arial" w:hAnsi="Arial" w:cs="Arial"/>
          <w:b/>
          <w:sz w:val="28"/>
          <w:szCs w:val="28"/>
        </w:rPr>
        <w:t>.</w:t>
      </w:r>
      <w:r w:rsidR="00FE73F7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5</w:t>
      </w:r>
      <w:r w:rsidR="0050563A">
        <w:rPr>
          <w:rFonts w:ascii="Arial" w:hAnsi="Arial" w:cs="Arial"/>
          <w:b/>
          <w:sz w:val="28"/>
          <w:szCs w:val="28"/>
        </w:rPr>
        <w:t>.202</w:t>
      </w:r>
      <w:r w:rsidR="00742401">
        <w:rPr>
          <w:rFonts w:ascii="Arial" w:hAnsi="Arial" w:cs="Arial"/>
          <w:b/>
          <w:sz w:val="28"/>
          <w:szCs w:val="28"/>
        </w:rPr>
        <w:t>5</w:t>
      </w:r>
    </w:p>
    <w:p w14:paraId="3E29C205" w14:textId="77777777" w:rsidR="0050563A" w:rsidRDefault="0050563A" w:rsidP="0050563A">
      <w:pPr>
        <w:spacing w:line="360" w:lineRule="auto"/>
        <w:rPr>
          <w:rFonts w:ascii="Arial" w:hAnsi="Arial" w:cs="Arial"/>
          <w:b/>
        </w:rPr>
      </w:pPr>
    </w:p>
    <w:p w14:paraId="63050199" w14:textId="77777777" w:rsidR="0050563A" w:rsidRPr="0050563A" w:rsidRDefault="0050563A" w:rsidP="0050563A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0563A">
        <w:rPr>
          <w:rFonts w:ascii="Arial" w:hAnsi="Arial" w:cs="Arial"/>
          <w:b/>
          <w:u w:val="single"/>
        </w:rPr>
        <w:t>Praca pisemna na jeden z dwóch tematów</w:t>
      </w:r>
    </w:p>
    <w:p w14:paraId="521B24DF" w14:textId="77777777" w:rsidR="0050563A" w:rsidRDefault="0050563A" w:rsidP="0050563A">
      <w:pPr>
        <w:spacing w:line="360" w:lineRule="auto"/>
        <w:rPr>
          <w:rFonts w:ascii="Arial" w:hAnsi="Arial" w:cs="Arial"/>
          <w:b/>
        </w:rPr>
      </w:pPr>
    </w:p>
    <w:p w14:paraId="76625421" w14:textId="77777777" w:rsidR="0050563A" w:rsidRPr="007A2142" w:rsidRDefault="0050563A" w:rsidP="0050563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Temat 1</w:t>
      </w:r>
    </w:p>
    <w:p w14:paraId="598C9E96" w14:textId="29A9141F" w:rsidR="00742401" w:rsidRPr="002101A2" w:rsidRDefault="002101A2" w:rsidP="00742401">
      <w:pPr>
        <w:spacing w:line="360" w:lineRule="auto"/>
        <w:jc w:val="both"/>
        <w:rPr>
          <w:rFonts w:ascii="Arial" w:hAnsi="Arial" w:cs="Arial"/>
        </w:rPr>
      </w:pPr>
      <w:bookmarkStart w:id="0" w:name="_Hlk165891910"/>
      <w:r>
        <w:rPr>
          <w:rFonts w:ascii="Arial" w:hAnsi="Arial" w:cs="Arial"/>
        </w:rPr>
        <w:t>Przesłanki uznania postanowień umownych za niedozwolone postanowienia umowne w świetle art. 385</w:t>
      </w:r>
      <w:r>
        <w:rPr>
          <w:rFonts w:ascii="Arial" w:hAnsi="Arial" w:cs="Arial"/>
          <w:vertAlign w:val="superscript"/>
        </w:rPr>
        <w:t xml:space="preserve">1 </w:t>
      </w:r>
      <w:r>
        <w:rPr>
          <w:rFonts w:ascii="Arial" w:hAnsi="Arial" w:cs="Arial"/>
        </w:rPr>
        <w:t>k.c.</w:t>
      </w:r>
    </w:p>
    <w:p w14:paraId="4DF73300" w14:textId="77777777" w:rsidR="0050563A" w:rsidRDefault="0050563A" w:rsidP="0050563A">
      <w:pPr>
        <w:spacing w:line="360" w:lineRule="auto"/>
        <w:jc w:val="both"/>
        <w:rPr>
          <w:rFonts w:ascii="Arial" w:hAnsi="Arial" w:cs="Arial"/>
        </w:rPr>
      </w:pPr>
    </w:p>
    <w:bookmarkEnd w:id="0"/>
    <w:p w14:paraId="0FF7720B" w14:textId="77777777" w:rsid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DEC86B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BB8218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7AA8A9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A54259" w14:textId="3CD821CF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240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EF19D5" w14:textId="77777777" w:rsidR="0050563A" w:rsidRPr="0050563A" w:rsidRDefault="0050563A" w:rsidP="0050563A">
      <w:pPr>
        <w:spacing w:line="360" w:lineRule="auto"/>
        <w:rPr>
          <w:rFonts w:ascii="Arial" w:hAnsi="Arial" w:cs="Arial"/>
          <w:b/>
        </w:rPr>
      </w:pPr>
      <w:r w:rsidRPr="0050563A">
        <w:rPr>
          <w:rFonts w:ascii="Arial" w:hAnsi="Arial" w:cs="Arial"/>
          <w:b/>
        </w:rPr>
        <w:t>Temat 2</w:t>
      </w:r>
    </w:p>
    <w:p w14:paraId="6E832E87" w14:textId="761C0AEB" w:rsidR="002E4596" w:rsidRDefault="00FC1375" w:rsidP="00FC137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Jan pił alkohol do późnych godzin nocnych. Kolejnego dnia o 10.00 wsiadł </w:t>
      </w:r>
      <w:r w:rsidR="00B73118">
        <w:rPr>
          <w:rFonts w:ascii="Arial" w:hAnsi="Arial" w:cs="Arial"/>
        </w:rPr>
        <w:br/>
      </w:r>
      <w:r>
        <w:rPr>
          <w:rFonts w:ascii="Arial" w:hAnsi="Arial" w:cs="Arial"/>
        </w:rPr>
        <w:t xml:space="preserve">do samochodu i pojechał na dworzec kolejowy odebrać żonę wracającą z sanatorium. Jechał w obszarze zabudowanym z dozwoloną prędkością 50 km/h. Zbliżając się </w:t>
      </w:r>
      <w:r w:rsidR="00B73118">
        <w:rPr>
          <w:rFonts w:ascii="Arial" w:hAnsi="Arial" w:cs="Arial"/>
        </w:rPr>
        <w:br/>
      </w:r>
      <w:r>
        <w:rPr>
          <w:rFonts w:ascii="Arial" w:hAnsi="Arial" w:cs="Arial"/>
        </w:rPr>
        <w:t xml:space="preserve">do skrzyżowania z sygnalizacją świetlną widział, że dla jego kierunku ruchu </w:t>
      </w:r>
      <w:r w:rsidR="00B73118">
        <w:rPr>
          <w:rFonts w:ascii="Arial" w:hAnsi="Arial" w:cs="Arial"/>
        </w:rPr>
        <w:br/>
      </w:r>
      <w:r>
        <w:rPr>
          <w:rFonts w:ascii="Arial" w:hAnsi="Arial" w:cs="Arial"/>
        </w:rPr>
        <w:t xml:space="preserve">na sygnalizacji zapaliło się zielone światło. Był wtedy w odległości 30 metrów </w:t>
      </w:r>
      <w:r w:rsidR="00B73118">
        <w:rPr>
          <w:rFonts w:ascii="Arial" w:hAnsi="Arial" w:cs="Arial"/>
        </w:rPr>
        <w:br/>
      </w:r>
      <w:r>
        <w:rPr>
          <w:rFonts w:ascii="Arial" w:hAnsi="Arial" w:cs="Arial"/>
        </w:rPr>
        <w:t xml:space="preserve">od skrzyżowania. Dojeżdżając do skrzyżowania zauważył, że na przejście dla pieszych przy czerwonym świetle sygnalizatora wbiega ubrany w sportową odzież mężczyzna Marek, który uprawia jogging. Żeby ominąć Marka przyhamował i gwałtownie skręcił </w:t>
      </w:r>
      <w:r w:rsidR="00B73118">
        <w:rPr>
          <w:rFonts w:ascii="Arial" w:hAnsi="Arial" w:cs="Arial"/>
        </w:rPr>
        <w:br/>
      </w:r>
      <w:r>
        <w:rPr>
          <w:rFonts w:ascii="Arial" w:hAnsi="Arial" w:cs="Arial"/>
        </w:rPr>
        <w:t>w lewo wjeżdżając na przeciwległy p</w:t>
      </w:r>
      <w:r w:rsidR="00B73118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ruchu, po którym z prędkością 70 km/h samochodem jechał Adam. Samochód Jana uderzył w lewe przednie drzwi samochodu Adama, który na skutek uderzenia doznał złamania żeber, co stanowiło naruszenie czynności narządu ciała na czas powyżej 7 dni. Jan na skutek zderzenia miał złamaną rękę, co stanowiło naruszenie czynności narządu ciała na czas powyżej 7 dni. Zawartość alkoholu we krwi Jana w czasie zderzenia z samochodem Adama wynosiła 0,8 promila. Marek nie odniósł żadnych obrażeń. Z opinii biegłego z zakresu ruchu drogowego wynikało, że nawet wtedy</w:t>
      </w:r>
      <w:r w:rsidR="00B731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gdyby Adam jechał z dozwoloną administracyjnie prędkością i tak nie uniknąłby zderzenia z samochodem Jana. Z karty karnej Jana wynikało, że dwa lata wcześniej został skazany za prowadzenie pojazdu mechanicznego w ruchu drogowym znajdując się w stanie nietrzeźwości.</w:t>
      </w:r>
    </w:p>
    <w:p w14:paraId="726EBF98" w14:textId="1DB914B2" w:rsidR="00FC1375" w:rsidRDefault="00FC1375" w:rsidP="00FC1375">
      <w:pPr>
        <w:spacing w:line="360" w:lineRule="auto"/>
        <w:jc w:val="both"/>
        <w:rPr>
          <w:rFonts w:ascii="Arial" w:hAnsi="Arial" w:cs="Arial"/>
        </w:rPr>
      </w:pPr>
    </w:p>
    <w:p w14:paraId="605BA87C" w14:textId="6833B9DF" w:rsidR="00FC1375" w:rsidRDefault="00BA3B58" w:rsidP="00BA3B5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Kogo i o popełnienie jakich przestępstw powinien oskarżyć prokurator?</w:t>
      </w:r>
    </w:p>
    <w:p w14:paraId="3F0A2F79" w14:textId="5F31755A" w:rsidR="00BA3B58" w:rsidRPr="00BA3B58" w:rsidRDefault="00BA3B58" w:rsidP="00BA3B5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Kto powinien odpowiadać za spowodowanie wypadku komunikacyjnego?</w:t>
      </w:r>
    </w:p>
    <w:p w14:paraId="17D7C02E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F454D1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66A0EE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389D7B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FE5B6B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05C25C" w14:textId="77777777" w:rsidR="004F51DE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8FDF687" w14:textId="77777777" w:rsidR="006B284F" w:rsidRPr="0050563A" w:rsidRDefault="006B284F" w:rsidP="006B284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E747DF" w14:textId="77777777" w:rsidR="006B284F" w:rsidRPr="0050563A" w:rsidRDefault="006B284F" w:rsidP="006B284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BD2403" w14:textId="77777777" w:rsidR="006B284F" w:rsidRPr="0050563A" w:rsidRDefault="006B284F" w:rsidP="006B284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1B2D13" w14:textId="236E8D09" w:rsidR="006B284F" w:rsidRDefault="006B284F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A03612" w14:textId="77777777" w:rsidR="00BA3B58" w:rsidRPr="0050563A" w:rsidRDefault="00BA3B58" w:rsidP="00BA3B58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475E9A" w14:textId="77777777" w:rsidR="00BA3B58" w:rsidRDefault="00BA3B58" w:rsidP="00BA3B58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32550C2" w14:textId="0CD1D903" w:rsidR="00BA3B58" w:rsidRDefault="00BA3B58" w:rsidP="00BA3B58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7EF4D2" w14:textId="2BAFE490" w:rsidR="00FC305B" w:rsidRDefault="00FC305B" w:rsidP="00BA3B58">
      <w:pPr>
        <w:spacing w:line="480" w:lineRule="auto"/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sectPr w:rsidR="00FC305B" w:rsidSect="0050563A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D53B4" w14:textId="77777777" w:rsidR="00F31F54" w:rsidRDefault="00F31F54" w:rsidP="0050563A">
      <w:r>
        <w:separator/>
      </w:r>
    </w:p>
  </w:endnote>
  <w:endnote w:type="continuationSeparator" w:id="0">
    <w:p w14:paraId="56D4A297" w14:textId="77777777" w:rsidR="00F31F54" w:rsidRDefault="00F31F54" w:rsidP="0050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6068653"/>
      <w:docPartObj>
        <w:docPartGallery w:val="Page Numbers (Bottom of Page)"/>
        <w:docPartUnique/>
      </w:docPartObj>
    </w:sdtPr>
    <w:sdtEndPr/>
    <w:sdtContent>
      <w:p w14:paraId="41F62AD3" w14:textId="77777777" w:rsidR="0050563A" w:rsidRDefault="0050563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D5C655" w14:textId="77777777" w:rsidR="0050563A" w:rsidRDefault="005056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F2CF1" w14:textId="77777777" w:rsidR="00F31F54" w:rsidRDefault="00F31F54" w:rsidP="0050563A">
      <w:r>
        <w:separator/>
      </w:r>
    </w:p>
  </w:footnote>
  <w:footnote w:type="continuationSeparator" w:id="0">
    <w:p w14:paraId="6E069AB0" w14:textId="77777777" w:rsidR="00F31F54" w:rsidRDefault="00F31F54" w:rsidP="00505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25799"/>
    <w:multiLevelType w:val="hybridMultilevel"/>
    <w:tmpl w:val="BFDE60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8543B"/>
    <w:multiLevelType w:val="hybridMultilevel"/>
    <w:tmpl w:val="5FCEE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779C3"/>
    <w:multiLevelType w:val="hybridMultilevel"/>
    <w:tmpl w:val="ACFE3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B0EEC"/>
    <w:multiLevelType w:val="hybridMultilevel"/>
    <w:tmpl w:val="0DBE8FDC"/>
    <w:lvl w:ilvl="0" w:tplc="66F09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3A"/>
    <w:rsid w:val="00130D3A"/>
    <w:rsid w:val="002101A2"/>
    <w:rsid w:val="002E4596"/>
    <w:rsid w:val="004F51DE"/>
    <w:rsid w:val="0050563A"/>
    <w:rsid w:val="006B284F"/>
    <w:rsid w:val="006D5FD6"/>
    <w:rsid w:val="00742401"/>
    <w:rsid w:val="00A76E73"/>
    <w:rsid w:val="00AE107D"/>
    <w:rsid w:val="00B73118"/>
    <w:rsid w:val="00BA3B58"/>
    <w:rsid w:val="00BC6B49"/>
    <w:rsid w:val="00C07375"/>
    <w:rsid w:val="00CB239D"/>
    <w:rsid w:val="00DE2031"/>
    <w:rsid w:val="00F31F54"/>
    <w:rsid w:val="00F4752F"/>
    <w:rsid w:val="00FC1375"/>
    <w:rsid w:val="00FC305B"/>
    <w:rsid w:val="00FE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0DBD"/>
  <w15:chartTrackingRefBased/>
  <w15:docId w15:val="{89355B2D-800E-4793-93DA-85131C3E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63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056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0563A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56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63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56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63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7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2648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Adamczak Joanna</dc:creator>
  <cp:keywords/>
  <dc:description/>
  <cp:lastModifiedBy>Joanna Adamczak</cp:lastModifiedBy>
  <cp:revision>13</cp:revision>
  <cp:lastPrinted>2025-06-17T09:37:00Z</cp:lastPrinted>
  <dcterms:created xsi:type="dcterms:W3CDTF">2024-05-31T13:15:00Z</dcterms:created>
  <dcterms:modified xsi:type="dcterms:W3CDTF">2025-10-17T10:12:00Z</dcterms:modified>
</cp:coreProperties>
</file>