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3740B" w14:textId="77777777" w:rsidR="00470654" w:rsidRDefault="004B7AF8">
      <w:pPr>
        <w:shd w:val="clear" w:color="auto" w:fill="FFFFFF"/>
        <w:spacing w:line="276" w:lineRule="auto"/>
        <w:jc w:val="both"/>
      </w:pPr>
      <w:r>
        <w:rPr>
          <w:rFonts w:ascii="Georgia" w:hAnsi="Georgia"/>
          <w:b/>
          <w:bCs/>
          <w:color w:val="000000"/>
          <w:sz w:val="18"/>
        </w:rPr>
        <w:t>Tabela odpowiedzi na pytania testowe</w:t>
      </w:r>
      <w:r>
        <w:rPr>
          <w:rStyle w:val="Zakotwiczenieprzypisudolnego"/>
          <w:rFonts w:ascii="Georgia" w:hAnsi="Georgia"/>
          <w:b/>
          <w:bCs/>
          <w:color w:val="000000"/>
          <w:sz w:val="18"/>
        </w:rPr>
        <w:footnoteReference w:id="1"/>
      </w:r>
    </w:p>
    <w:tbl>
      <w:tblPr>
        <w:tblW w:w="578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004"/>
        <w:gridCol w:w="1003"/>
        <w:gridCol w:w="1246"/>
        <w:gridCol w:w="1251"/>
        <w:gridCol w:w="1282"/>
      </w:tblGrid>
      <w:tr w:rsidR="005C58E9" w14:paraId="593042C4" w14:textId="77777777" w:rsidTr="005C58E9">
        <w:trPr>
          <w:trHeight w:val="149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791B4" w14:textId="77777777" w:rsidR="005C58E9" w:rsidRDefault="005C58E9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D79B6" w14:textId="6367B959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0931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88AC4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Kolumna kontrolna</w:t>
            </w:r>
          </w:p>
        </w:tc>
      </w:tr>
      <w:tr w:rsidR="005C58E9" w14:paraId="55152B92" w14:textId="77777777" w:rsidTr="005C58E9">
        <w:trPr>
          <w:trHeight w:val="149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E3092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A22F0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9A47F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8AA6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sz w:val="16"/>
                <w:szCs w:val="16"/>
              </w:rPr>
            </w:pPr>
            <w:r>
              <w:rPr>
                <w:rFonts w:ascii="Georgia" w:hAnsi="Georgia"/>
                <w:b/>
                <w:bCs/>
                <w:color w:val="000000"/>
                <w:sz w:val="16"/>
                <w:szCs w:val="16"/>
              </w:rPr>
              <w:t>Odpowiedź poprawna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EEF0A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sz w:val="16"/>
                <w:szCs w:val="16"/>
              </w:rPr>
            </w:pPr>
            <w:r>
              <w:rPr>
                <w:rFonts w:ascii="Georgia" w:hAnsi="Georgia"/>
                <w:b/>
                <w:bCs/>
                <w:color w:val="000000"/>
                <w:sz w:val="16"/>
                <w:szCs w:val="16"/>
              </w:rPr>
              <w:t>Odpowiedź błędna</w:t>
            </w:r>
          </w:p>
        </w:tc>
      </w:tr>
      <w:tr w:rsidR="005C58E9" w14:paraId="2324E2E2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5712F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3D631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1DA2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AAE5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FCEF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390BA7AB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0AE4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A99C8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737D0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4E5BA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DEF21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3AE273E6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C2D6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7946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C863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65D2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155BA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23D21461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5024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4.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5B284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5AE4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C9D1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40C8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3B71CA6B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485A9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5.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8759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28B75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CC23F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4D44F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04D1DC2F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F3E0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6.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BF74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5C172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AF6D4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D04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3059DB06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8A6E2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7.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6DB3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F8607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5938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AA6B2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5C23A03F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43F4A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8.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C9FA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5A19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4E2B7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A5D8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2A117F20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7694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9.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F95B3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34A8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F63F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B5179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5ADF8F61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6C53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10.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9B477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815E0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1C026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4DC99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021DF698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C661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11.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63344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CA9F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437F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45140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66819D0E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9DFB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12.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92A2F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DE723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90941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4A66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09A5A54A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30CC9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13.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E47A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35FF3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4DD2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4B58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393587D1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2AAC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14.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F46A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75C42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B36D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4322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74B3201A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841DA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15.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33BB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E6354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5469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2B840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331A3283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36FC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16.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3B45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91CFA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98D2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8949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67D0A4B4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09F83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17.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428DA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8296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A1E1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1ADA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737BD690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B8BF2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18.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494B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88DA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FEAC8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ED8B0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67CB9637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3519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19.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EE540" w14:textId="11082333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66A21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424DE8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36F8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0DE825A5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EB119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20.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CBBE3" w14:textId="003B26AF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65775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6025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581F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43E16AAA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8EBE8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21.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EE943" w14:textId="7847C22A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93F57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FE71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22851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35C32155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5E149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22.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08C13" w14:textId="73F0C71B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E5D0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43EF2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F9C7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2C9E14CC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27D18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23.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5B293" w14:textId="77135D2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FDE7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6E89A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64691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2F0E2CC7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0B425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24.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BC7B6" w14:textId="3CE9953B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DD5BF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DEFB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2AFC7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169A963D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89A58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25.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609D3" w14:textId="680EE035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0748F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47DC5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9D704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1AA632D5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2573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26.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87D2B" w14:textId="1DBC410D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83844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341DF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2F88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03651EAD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8E7A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27.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BB615" w14:textId="5A18437F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0950A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27680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8EC7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3DE83DE7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68D37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28.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463ED" w14:textId="6FE24CAE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0C367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54F51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08481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5B897D41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BA19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29.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2A2BA" w14:textId="57A49E7A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9DC25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F20B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75CA2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594E3BFF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70E9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30.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87B5E" w14:textId="6160A47B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F19E1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0C97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ED140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703AC265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084DF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31.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633AD" w14:textId="5392EDAE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5E9B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4CC1A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6F67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7B2BFBF2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0843F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32.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E198F" w14:textId="46B514BC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860A9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1138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6FD9C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0EDE2CDF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D6E8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33.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6BF9C" w14:textId="2BE9590C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5AB1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14D3A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C6292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1DEC8947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C1277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34.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D6CEB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A9F4F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E5FA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98913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6618866C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B2783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35.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78157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45762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900E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55206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5C58E9" w14:paraId="51C3E186" w14:textId="77777777" w:rsidTr="005C58E9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9B9B2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36.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5C10D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8F320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4039E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B9AF1" w14:textId="77777777" w:rsidR="005C58E9" w:rsidRDefault="005C58E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</w:tbl>
    <w:p w14:paraId="62AFA094" w14:textId="77777777" w:rsidR="00470654" w:rsidRDefault="004B7AF8">
      <w:pPr>
        <w:shd w:val="clear" w:color="auto" w:fill="FFFFFF"/>
        <w:spacing w:line="276" w:lineRule="auto"/>
        <w:ind w:left="360"/>
        <w:jc w:val="both"/>
      </w:pPr>
      <w:r>
        <w:tab/>
      </w:r>
      <w:r>
        <w:tab/>
      </w:r>
      <w:r>
        <w:tab/>
      </w:r>
      <w:r>
        <w:tab/>
      </w:r>
    </w:p>
    <w:p w14:paraId="5573B719" w14:textId="41E85F43" w:rsidR="00CD5D18" w:rsidRDefault="00CD5D18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0A9B5BDE" w14:textId="052014EA" w:rsidR="00B26168" w:rsidRDefault="00B26168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3ACF1080" w14:textId="34B8E0E2" w:rsidR="00B26168" w:rsidRDefault="00B26168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33980489" w14:textId="69F2CBB7" w:rsidR="00B26168" w:rsidRDefault="00B26168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227E246B" w14:textId="5C47D6CA" w:rsidR="00B26168" w:rsidRDefault="00B26168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4B07ECE2" w14:textId="0A176A5A" w:rsidR="00B26168" w:rsidRDefault="00B26168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3F57C6C7" w14:textId="25719018" w:rsidR="00B26168" w:rsidRDefault="00B26168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10B1AD5B" w14:textId="0B543E39" w:rsidR="00B26168" w:rsidRPr="00B26168" w:rsidRDefault="00B26168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</w:rPr>
      </w:pPr>
    </w:p>
    <w:p w14:paraId="74261702" w14:textId="13A75800" w:rsidR="00B26168" w:rsidRPr="00B26168" w:rsidRDefault="00B26168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  <w:r w:rsidRPr="00B26168">
        <w:rPr>
          <w:rFonts w:ascii="Georgia" w:hAnsi="Georgia"/>
        </w:rPr>
        <w:t>Punktacja odpowiedzi</w:t>
      </w:r>
      <w:r w:rsidR="00B21425">
        <w:rPr>
          <w:rFonts w:ascii="Georgia" w:hAnsi="Georgia"/>
        </w:rPr>
        <w:t xml:space="preserve"> - test</w:t>
      </w:r>
      <w:r w:rsidRPr="00B26168">
        <w:rPr>
          <w:rFonts w:ascii="Georgia" w:hAnsi="Georgia"/>
        </w:rPr>
        <w:t xml:space="preserve">: </w:t>
      </w:r>
      <w:r>
        <w:rPr>
          <w:rFonts w:ascii="Georgia" w:hAnsi="Georgia"/>
        </w:rPr>
        <w:tab/>
      </w:r>
      <w:r w:rsidRPr="00B26168">
        <w:rPr>
          <w:rFonts w:ascii="Georgia" w:hAnsi="Georgia"/>
        </w:rPr>
        <w:t xml:space="preserve"> </w:t>
      </w:r>
      <w:r w:rsidRPr="00B26168">
        <w:rPr>
          <w:rFonts w:ascii="Georgia" w:hAnsi="Georgia"/>
        </w:rPr>
        <w:tab/>
        <w:t>………….</w:t>
      </w:r>
    </w:p>
    <w:p w14:paraId="42238A10" w14:textId="64D06A65" w:rsidR="00B26168" w:rsidRDefault="00B26168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</w:p>
    <w:p w14:paraId="2A8E861A" w14:textId="77777777" w:rsidR="006C794B" w:rsidRDefault="006C794B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</w:p>
    <w:p w14:paraId="744D9904" w14:textId="6BA0DE2D" w:rsidR="00B26168" w:rsidRDefault="00B26168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  <w:r w:rsidRPr="00B26168">
        <w:rPr>
          <w:rFonts w:ascii="Georgia" w:hAnsi="Georgia"/>
        </w:rPr>
        <w:t>Punktacja prac</w:t>
      </w:r>
      <w:r w:rsidR="00C37ED3">
        <w:rPr>
          <w:rFonts w:ascii="Georgia" w:hAnsi="Georgia"/>
        </w:rPr>
        <w:t>y</w:t>
      </w:r>
      <w:r w:rsidRPr="00B26168">
        <w:rPr>
          <w:rFonts w:ascii="Georgia" w:hAnsi="Georgia"/>
        </w:rPr>
        <w:t xml:space="preserve"> pisemn</w:t>
      </w:r>
      <w:r w:rsidR="00C37ED3">
        <w:rPr>
          <w:rFonts w:ascii="Georgia" w:hAnsi="Georgia"/>
        </w:rPr>
        <w:t>ej</w:t>
      </w:r>
      <w:r w:rsidRPr="00B26168">
        <w:rPr>
          <w:rFonts w:ascii="Georgia" w:hAnsi="Georgia"/>
        </w:rPr>
        <w:t>:</w:t>
      </w:r>
      <w:r w:rsidRPr="00B26168">
        <w:rPr>
          <w:rFonts w:ascii="Georgia" w:hAnsi="Georgia"/>
        </w:rPr>
        <w:tab/>
      </w:r>
      <w:r w:rsidR="00B21425">
        <w:rPr>
          <w:rFonts w:ascii="Georgia" w:hAnsi="Georgia"/>
        </w:rPr>
        <w:tab/>
      </w:r>
      <w:r w:rsidRPr="00B26168">
        <w:rPr>
          <w:rFonts w:ascii="Georgia" w:hAnsi="Georgia"/>
        </w:rPr>
        <w:t>………….</w:t>
      </w:r>
    </w:p>
    <w:p w14:paraId="555A1AC1" w14:textId="38BB4C04" w:rsidR="00B26168" w:rsidRDefault="00B26168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</w:p>
    <w:p w14:paraId="0460149E" w14:textId="77777777" w:rsidR="006C794B" w:rsidRDefault="006C794B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</w:p>
    <w:p w14:paraId="1C5E33E0" w14:textId="64F8D18B" w:rsidR="00B26168" w:rsidRDefault="00B26168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</w:p>
    <w:p w14:paraId="388BB20A" w14:textId="20DA914F" w:rsidR="00B26168" w:rsidRPr="006C794B" w:rsidRDefault="00B26168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  <w:i/>
          <w:iCs/>
          <w:sz w:val="20"/>
          <w:szCs w:val="20"/>
        </w:rPr>
      </w:pPr>
      <w:r w:rsidRPr="006C794B">
        <w:rPr>
          <w:rFonts w:ascii="Georgia" w:hAnsi="Georgia"/>
          <w:i/>
          <w:iCs/>
          <w:sz w:val="20"/>
          <w:szCs w:val="20"/>
        </w:rPr>
        <w:t>Podpisy co najmniej dwóch członków Komisji</w:t>
      </w:r>
      <w:r w:rsidR="00B21425" w:rsidRPr="006C794B">
        <w:rPr>
          <w:rFonts w:ascii="Georgia" w:hAnsi="Georgia"/>
          <w:i/>
          <w:iCs/>
          <w:sz w:val="20"/>
          <w:szCs w:val="20"/>
        </w:rPr>
        <w:t>:</w:t>
      </w:r>
    </w:p>
    <w:p w14:paraId="7C0557B1" w14:textId="740212E4" w:rsidR="00B21425" w:rsidRDefault="00B21425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</w:p>
    <w:p w14:paraId="0E9B9CC2" w14:textId="02D96F8F" w:rsidR="00B21425" w:rsidRDefault="00B21425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</w:p>
    <w:p w14:paraId="6A997373" w14:textId="1BEEECF5" w:rsidR="00B21425" w:rsidRDefault="00B21425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</w:p>
    <w:p w14:paraId="380525E2" w14:textId="06157D41" w:rsidR="00B21425" w:rsidRDefault="00B21425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……………………………………………………………</w:t>
      </w:r>
    </w:p>
    <w:p w14:paraId="770B6BD7" w14:textId="0C350CD2" w:rsidR="00B21425" w:rsidRDefault="00B21425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</w:p>
    <w:p w14:paraId="5C16D681" w14:textId="77777777" w:rsidR="00887396" w:rsidRDefault="00B21425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</w:p>
    <w:p w14:paraId="1015BCEA" w14:textId="77777777" w:rsidR="00887396" w:rsidRDefault="00887396" w:rsidP="00B26168">
      <w:pPr>
        <w:shd w:val="clear" w:color="auto" w:fill="FFFFFF"/>
        <w:spacing w:line="276" w:lineRule="auto"/>
        <w:ind w:left="426" w:firstLine="567"/>
        <w:jc w:val="both"/>
        <w:rPr>
          <w:rFonts w:ascii="Georgia" w:hAnsi="Georgia"/>
        </w:rPr>
      </w:pPr>
    </w:p>
    <w:p w14:paraId="6A39958D" w14:textId="732FE94A" w:rsidR="00B21425" w:rsidRPr="00B26168" w:rsidRDefault="00B21425" w:rsidP="00887396">
      <w:pPr>
        <w:shd w:val="clear" w:color="auto" w:fill="FFFFFF"/>
        <w:spacing w:line="276" w:lineRule="auto"/>
        <w:ind w:left="2978" w:firstLine="567"/>
        <w:jc w:val="both"/>
        <w:rPr>
          <w:rFonts w:ascii="Georgia" w:hAnsi="Georgia"/>
        </w:rPr>
      </w:pPr>
      <w:r>
        <w:rPr>
          <w:rFonts w:ascii="Georgia" w:hAnsi="Georgia"/>
        </w:rPr>
        <w:t>……………………………………………………………</w:t>
      </w:r>
    </w:p>
    <w:p w14:paraId="39E3D318" w14:textId="12223FEF" w:rsidR="00B26168" w:rsidRDefault="00B26168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46FB734A" w14:textId="3782B1F4" w:rsidR="00C37ED3" w:rsidRDefault="00C37ED3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2BF1AFD7" w14:textId="71F3888B" w:rsidR="00C37ED3" w:rsidRDefault="00C37ED3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26CA3A9A" w14:textId="3736F465" w:rsidR="00C37ED3" w:rsidRDefault="00C37ED3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1502E750" w14:textId="77777777" w:rsidR="00C37ED3" w:rsidRPr="00B26168" w:rsidRDefault="00C37ED3" w:rsidP="00C37ED3">
      <w:pPr>
        <w:shd w:val="clear" w:color="auto" w:fill="FFFFFF"/>
        <w:spacing w:line="276" w:lineRule="auto"/>
        <w:ind w:left="2978" w:firstLine="567"/>
        <w:jc w:val="both"/>
        <w:rPr>
          <w:rFonts w:ascii="Georgia" w:hAnsi="Georgia"/>
        </w:rPr>
      </w:pPr>
      <w:r>
        <w:rPr>
          <w:rFonts w:ascii="Georgia" w:hAnsi="Georgia"/>
        </w:rPr>
        <w:t>……………………………………………………………</w:t>
      </w:r>
    </w:p>
    <w:p w14:paraId="524AA759" w14:textId="77777777" w:rsidR="00C37ED3" w:rsidRDefault="00C37ED3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06B031E0" w14:textId="5B2991EF" w:rsidR="00470654" w:rsidRDefault="00470654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p w14:paraId="3AB4BF98" w14:textId="069F87AC" w:rsidR="00470654" w:rsidRDefault="004B7AF8">
      <w:pPr>
        <w:shd w:val="clear" w:color="auto" w:fill="FFFFFF"/>
        <w:spacing w:line="276" w:lineRule="auto"/>
        <w:ind w:left="360"/>
        <w:jc w:val="both"/>
        <w:rPr>
          <w:rFonts w:ascii="Georgia" w:hAnsi="Georgia"/>
        </w:rPr>
      </w:pPr>
      <w:r>
        <w:br w:type="page"/>
      </w:r>
      <w:r>
        <w:rPr>
          <w:rFonts w:ascii="Georgia" w:hAnsi="Georgia"/>
        </w:rPr>
        <w:lastRenderedPageBreak/>
        <w:t>Pytania testowe</w:t>
      </w:r>
    </w:p>
    <w:p w14:paraId="43270568" w14:textId="77777777" w:rsidR="00470654" w:rsidRDefault="00470654">
      <w:pPr>
        <w:shd w:val="clear" w:color="auto" w:fill="FFFFFF"/>
        <w:spacing w:line="276" w:lineRule="auto"/>
        <w:ind w:left="360"/>
        <w:jc w:val="both"/>
        <w:rPr>
          <w:rFonts w:ascii="Georgia" w:hAnsi="Georgia"/>
        </w:rPr>
      </w:pPr>
    </w:p>
    <w:p w14:paraId="46A9BCFF" w14:textId="03DADF2C" w:rsidR="00E16429" w:rsidRPr="00F979A0" w:rsidRDefault="00E16429" w:rsidP="003902BE">
      <w:pPr>
        <w:numPr>
          <w:ilvl w:val="0"/>
          <w:numId w:val="13"/>
        </w:numPr>
        <w:suppressAutoHyphens w:val="0"/>
        <w:spacing w:line="360" w:lineRule="auto"/>
        <w:ind w:left="720" w:hanging="357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bCs/>
          <w:sz w:val="22"/>
          <w:szCs w:val="22"/>
        </w:rPr>
        <w:t>Osoba, która ukończyła lat trzynaście</w:t>
      </w:r>
      <w:r w:rsidRPr="00F979A0">
        <w:rPr>
          <w:rFonts w:ascii="Georgia" w:hAnsi="Georgia"/>
          <w:sz w:val="22"/>
          <w:szCs w:val="22"/>
        </w:rPr>
        <w:t>:</w:t>
      </w:r>
    </w:p>
    <w:p w14:paraId="7955DE36" w14:textId="77777777" w:rsidR="005B1793" w:rsidRPr="00F979A0" w:rsidRDefault="00E16429" w:rsidP="003902BE">
      <w:pPr>
        <w:pStyle w:val="Akapitzlist"/>
        <w:numPr>
          <w:ilvl w:val="0"/>
          <w:numId w:val="21"/>
        </w:numPr>
        <w:suppressAutoHyphens w:val="0"/>
        <w:spacing w:line="360" w:lineRule="auto"/>
        <w:ind w:left="1134" w:firstLine="0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ma pełną zdolność do czynności prawnych;</w:t>
      </w:r>
    </w:p>
    <w:p w14:paraId="634FC865" w14:textId="77777777" w:rsidR="005B1793" w:rsidRPr="00F979A0" w:rsidRDefault="00E16429" w:rsidP="003902BE">
      <w:pPr>
        <w:pStyle w:val="Akapitzlist"/>
        <w:numPr>
          <w:ilvl w:val="0"/>
          <w:numId w:val="21"/>
        </w:numPr>
        <w:suppressAutoHyphens w:val="0"/>
        <w:spacing w:line="360" w:lineRule="auto"/>
        <w:ind w:left="1134" w:firstLine="0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ma ograniczoną zdolność do czynności prawnych;</w:t>
      </w:r>
    </w:p>
    <w:p w14:paraId="2EDE6CD0" w14:textId="3C7B5A9B" w:rsidR="00E16429" w:rsidRPr="00F979A0" w:rsidRDefault="00E16429" w:rsidP="003902BE">
      <w:pPr>
        <w:pStyle w:val="Akapitzlist"/>
        <w:numPr>
          <w:ilvl w:val="0"/>
          <w:numId w:val="21"/>
        </w:numPr>
        <w:suppressAutoHyphens w:val="0"/>
        <w:spacing w:line="360" w:lineRule="auto"/>
        <w:ind w:left="1134" w:firstLine="0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nie ma zdolności do czynności prawnych.</w:t>
      </w:r>
    </w:p>
    <w:p w14:paraId="57DE2EF3" w14:textId="77777777" w:rsidR="00470654" w:rsidRPr="00F979A0" w:rsidRDefault="00470654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049E377D" w14:textId="74022D2A" w:rsidR="005B1793" w:rsidRPr="00F979A0" w:rsidRDefault="005B1793" w:rsidP="003902BE">
      <w:pPr>
        <w:numPr>
          <w:ilvl w:val="0"/>
          <w:numId w:val="13"/>
        </w:numPr>
        <w:suppressAutoHyphens w:val="0"/>
        <w:spacing w:line="360" w:lineRule="auto"/>
        <w:ind w:left="720" w:hanging="436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bCs/>
          <w:sz w:val="22"/>
          <w:szCs w:val="22"/>
        </w:rPr>
        <w:t>Uprawnienie do uchylenia się od skutków prawnych oświadczenia woli, które zostało złożone innej osobie pod wpływem groźby, wygasa:</w:t>
      </w:r>
    </w:p>
    <w:p w14:paraId="44C37008" w14:textId="77777777" w:rsidR="005B1793" w:rsidRPr="00F979A0" w:rsidRDefault="005B1793" w:rsidP="003902BE">
      <w:pPr>
        <w:pStyle w:val="Akapitzlist"/>
        <w:numPr>
          <w:ilvl w:val="0"/>
          <w:numId w:val="22"/>
        </w:numPr>
        <w:suppressAutoHyphens w:val="0"/>
        <w:spacing w:line="360" w:lineRule="auto"/>
        <w:ind w:left="1276" w:hanging="425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z upływem roku od wykrycia groźby;</w:t>
      </w:r>
    </w:p>
    <w:p w14:paraId="18ADB089" w14:textId="77777777" w:rsidR="005B1793" w:rsidRPr="00F979A0" w:rsidRDefault="005B1793" w:rsidP="003902BE">
      <w:pPr>
        <w:pStyle w:val="Akapitzlist"/>
        <w:numPr>
          <w:ilvl w:val="0"/>
          <w:numId w:val="22"/>
        </w:numPr>
        <w:suppressAutoHyphens w:val="0"/>
        <w:spacing w:line="360" w:lineRule="auto"/>
        <w:ind w:left="1276" w:hanging="425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z upływem roku od chwili złożenia oświadczenia;</w:t>
      </w:r>
    </w:p>
    <w:p w14:paraId="5A5A3223" w14:textId="77777777" w:rsidR="005B1793" w:rsidRPr="00F979A0" w:rsidRDefault="005B1793" w:rsidP="003902BE">
      <w:pPr>
        <w:pStyle w:val="Akapitzlist"/>
        <w:numPr>
          <w:ilvl w:val="0"/>
          <w:numId w:val="22"/>
        </w:numPr>
        <w:suppressAutoHyphens w:val="0"/>
        <w:spacing w:line="360" w:lineRule="auto"/>
        <w:ind w:left="1276" w:hanging="425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z upływem roku od chwili, kiedy stan obawy ustał.</w:t>
      </w:r>
    </w:p>
    <w:p w14:paraId="4D9E6CB4" w14:textId="77777777" w:rsidR="00470654" w:rsidRPr="00F979A0" w:rsidRDefault="00470654">
      <w:pPr>
        <w:suppressAutoHyphens w:val="0"/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58DCAE79" w14:textId="622DFC1B" w:rsidR="00FA28CB" w:rsidRPr="00F979A0" w:rsidRDefault="00FA28CB" w:rsidP="003902BE">
      <w:pPr>
        <w:numPr>
          <w:ilvl w:val="0"/>
          <w:numId w:val="13"/>
        </w:numPr>
        <w:suppressAutoHyphens w:val="0"/>
        <w:spacing w:line="360" w:lineRule="auto"/>
        <w:ind w:left="720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bCs/>
          <w:sz w:val="22"/>
          <w:szCs w:val="22"/>
        </w:rPr>
        <w:t>Drzewa od chwili ich zasadzenia na gruncie co do zasady stanowią</w:t>
      </w:r>
      <w:r w:rsidRPr="00F979A0">
        <w:rPr>
          <w:rFonts w:ascii="Georgia" w:hAnsi="Georgia"/>
          <w:sz w:val="22"/>
          <w:szCs w:val="22"/>
        </w:rPr>
        <w:t>:</w:t>
      </w:r>
    </w:p>
    <w:p w14:paraId="251E2A4E" w14:textId="77777777" w:rsidR="00FA28CB" w:rsidRPr="00F979A0" w:rsidRDefault="00FA28CB" w:rsidP="003902BE">
      <w:pPr>
        <w:pStyle w:val="Akapitzlist"/>
        <w:numPr>
          <w:ilvl w:val="0"/>
          <w:numId w:val="23"/>
        </w:numPr>
        <w:suppressAutoHyphens w:val="0"/>
        <w:spacing w:line="360" w:lineRule="auto"/>
        <w:ind w:firstLine="414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części składowe gruntu;</w:t>
      </w:r>
    </w:p>
    <w:p w14:paraId="1149BDB8" w14:textId="77777777" w:rsidR="00FA28CB" w:rsidRPr="00F979A0" w:rsidRDefault="00FA28CB" w:rsidP="003902BE">
      <w:pPr>
        <w:pStyle w:val="Akapitzlist"/>
        <w:numPr>
          <w:ilvl w:val="0"/>
          <w:numId w:val="23"/>
        </w:numPr>
        <w:suppressAutoHyphens w:val="0"/>
        <w:spacing w:line="360" w:lineRule="auto"/>
        <w:ind w:firstLine="414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przynależności;</w:t>
      </w:r>
    </w:p>
    <w:p w14:paraId="54FFE4FA" w14:textId="77777777" w:rsidR="00FA28CB" w:rsidRPr="00F979A0" w:rsidRDefault="00FA28CB" w:rsidP="003902BE">
      <w:pPr>
        <w:pStyle w:val="Akapitzlist"/>
        <w:numPr>
          <w:ilvl w:val="0"/>
          <w:numId w:val="23"/>
        </w:numPr>
        <w:suppressAutoHyphens w:val="0"/>
        <w:spacing w:line="360" w:lineRule="auto"/>
        <w:ind w:firstLine="414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pożytki naturalne rzeczy.</w:t>
      </w:r>
    </w:p>
    <w:p w14:paraId="541D67A9" w14:textId="77777777" w:rsidR="00470654" w:rsidRPr="00A652D5" w:rsidRDefault="00470654">
      <w:pPr>
        <w:suppressAutoHyphens w:val="0"/>
        <w:spacing w:line="360" w:lineRule="auto"/>
        <w:ind w:left="284"/>
        <w:jc w:val="both"/>
        <w:rPr>
          <w:rFonts w:ascii="Georgia" w:hAnsi="Georgia"/>
        </w:rPr>
      </w:pPr>
    </w:p>
    <w:p w14:paraId="49A60E13" w14:textId="4BE3DD62" w:rsidR="00FA28CB" w:rsidRPr="00F979A0" w:rsidRDefault="00FA28CB" w:rsidP="003902BE">
      <w:pPr>
        <w:numPr>
          <w:ilvl w:val="0"/>
          <w:numId w:val="13"/>
        </w:numPr>
        <w:suppressAutoHyphens w:val="0"/>
        <w:spacing w:line="360" w:lineRule="auto"/>
        <w:ind w:left="720" w:hanging="357"/>
        <w:jc w:val="both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bCs/>
          <w:sz w:val="22"/>
          <w:szCs w:val="22"/>
        </w:rPr>
        <w:t>Posiadacz nieruchomości niebędący jej właścicielem nabywa własność, jeżeli posiada nieruchomość nieprzerwanie</w:t>
      </w:r>
      <w:r w:rsidRPr="00F979A0">
        <w:rPr>
          <w:rFonts w:ascii="Georgia" w:hAnsi="Georgia"/>
          <w:sz w:val="22"/>
          <w:szCs w:val="22"/>
        </w:rPr>
        <w:t>:</w:t>
      </w:r>
    </w:p>
    <w:p w14:paraId="0276D58F" w14:textId="77777777" w:rsidR="00FA28CB" w:rsidRPr="00F979A0" w:rsidRDefault="00FA28CB" w:rsidP="003902BE">
      <w:pPr>
        <w:pStyle w:val="Akapitzlist"/>
        <w:numPr>
          <w:ilvl w:val="0"/>
          <w:numId w:val="24"/>
        </w:numPr>
        <w:suppressAutoHyphens w:val="0"/>
        <w:spacing w:line="360" w:lineRule="auto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od lat dwudziestu jako posiadacz samoistny, choćby uzyskał posiadanie w złej wierze;</w:t>
      </w:r>
    </w:p>
    <w:p w14:paraId="23EB7C95" w14:textId="77777777" w:rsidR="00FA28CB" w:rsidRPr="00F979A0" w:rsidRDefault="00FA28CB" w:rsidP="003902BE">
      <w:pPr>
        <w:pStyle w:val="Akapitzlist"/>
        <w:numPr>
          <w:ilvl w:val="0"/>
          <w:numId w:val="24"/>
        </w:numPr>
        <w:suppressAutoHyphens w:val="0"/>
        <w:spacing w:line="360" w:lineRule="auto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od lat trzydziestu jako posiadacz zależny, jeżeli uzyskał posiadanie w dobrej wierze;</w:t>
      </w:r>
    </w:p>
    <w:p w14:paraId="1C172B5D" w14:textId="77777777" w:rsidR="00FA28CB" w:rsidRPr="00F979A0" w:rsidRDefault="00FA28CB" w:rsidP="003902BE">
      <w:pPr>
        <w:pStyle w:val="Akapitzlist"/>
        <w:numPr>
          <w:ilvl w:val="0"/>
          <w:numId w:val="24"/>
        </w:numPr>
        <w:suppressAutoHyphens w:val="0"/>
        <w:spacing w:line="360" w:lineRule="auto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od lat trzydziestu jako posiadacz samoistny, niezależnie od tego, czy uzyskał posiadanie w dobrej czy złej wierze.</w:t>
      </w:r>
    </w:p>
    <w:p w14:paraId="5719A380" w14:textId="77777777" w:rsidR="00470654" w:rsidRPr="00F979A0" w:rsidRDefault="00470654">
      <w:pPr>
        <w:suppressAutoHyphens w:val="0"/>
        <w:spacing w:line="360" w:lineRule="auto"/>
        <w:ind w:left="1080" w:hanging="796"/>
        <w:jc w:val="both"/>
        <w:rPr>
          <w:rFonts w:ascii="Georgia" w:hAnsi="Georgia"/>
          <w:sz w:val="22"/>
          <w:szCs w:val="22"/>
        </w:rPr>
      </w:pPr>
    </w:p>
    <w:p w14:paraId="2BF87DC3" w14:textId="1848DE48" w:rsidR="001E6916" w:rsidRPr="00F979A0" w:rsidRDefault="001E6916" w:rsidP="003902BE">
      <w:pPr>
        <w:numPr>
          <w:ilvl w:val="0"/>
          <w:numId w:val="13"/>
        </w:numPr>
        <w:suppressAutoHyphens w:val="0"/>
        <w:spacing w:line="360" w:lineRule="auto"/>
        <w:ind w:left="720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bCs/>
          <w:sz w:val="22"/>
          <w:szCs w:val="22"/>
        </w:rPr>
        <w:t>Objęcie roszczenia wnioskiem o zawezwanie do próby ugodowej:</w:t>
      </w:r>
    </w:p>
    <w:p w14:paraId="76FD66B2" w14:textId="77777777" w:rsidR="001E6916" w:rsidRPr="00F979A0" w:rsidRDefault="001E6916" w:rsidP="003902BE">
      <w:pPr>
        <w:pStyle w:val="Akapitzlist"/>
        <w:numPr>
          <w:ilvl w:val="0"/>
          <w:numId w:val="25"/>
        </w:numPr>
        <w:suppressAutoHyphens w:val="0"/>
        <w:spacing w:line="360" w:lineRule="auto"/>
        <w:ind w:left="993" w:hanging="284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skutkuje przerwaniem biegu przedawnienia roszczenia, które biegnie na nowo po prawomocnym zakończeniu postępowania pojednawczego;</w:t>
      </w:r>
    </w:p>
    <w:p w14:paraId="7259B817" w14:textId="77777777" w:rsidR="001E6916" w:rsidRPr="00F979A0" w:rsidRDefault="001E6916" w:rsidP="003902BE">
      <w:pPr>
        <w:pStyle w:val="Akapitzlist"/>
        <w:numPr>
          <w:ilvl w:val="0"/>
          <w:numId w:val="25"/>
        </w:numPr>
        <w:suppressAutoHyphens w:val="0"/>
        <w:spacing w:line="360" w:lineRule="auto"/>
        <w:ind w:left="993" w:hanging="284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skutkuje zawieszeniem biegu przedawnienia roszczenia na czas trwania postępowania pojednawczego;</w:t>
      </w:r>
    </w:p>
    <w:p w14:paraId="76F84D41" w14:textId="77777777" w:rsidR="001E6916" w:rsidRPr="00F979A0" w:rsidRDefault="001E6916" w:rsidP="003902BE">
      <w:pPr>
        <w:pStyle w:val="Akapitzlist"/>
        <w:numPr>
          <w:ilvl w:val="0"/>
          <w:numId w:val="25"/>
        </w:numPr>
        <w:suppressAutoHyphens w:val="0"/>
        <w:spacing w:line="360" w:lineRule="auto"/>
        <w:ind w:left="993" w:hanging="284"/>
        <w:contextualSpacing/>
        <w:jc w:val="both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nie ma wpływu na bieg przedawnienia roszczenia.</w:t>
      </w:r>
    </w:p>
    <w:p w14:paraId="0AD00639" w14:textId="5F1852A8" w:rsidR="00470654" w:rsidRDefault="00470654">
      <w:pPr>
        <w:suppressAutoHyphens w:val="0"/>
        <w:spacing w:line="360" w:lineRule="auto"/>
        <w:ind w:left="284"/>
        <w:jc w:val="both"/>
        <w:rPr>
          <w:rFonts w:ascii="Georgia" w:hAnsi="Georgia"/>
          <w:sz w:val="22"/>
          <w:szCs w:val="22"/>
        </w:rPr>
      </w:pPr>
    </w:p>
    <w:p w14:paraId="4327D1C5" w14:textId="77777777" w:rsidR="003A74A0" w:rsidRPr="00F979A0" w:rsidRDefault="003A74A0">
      <w:pPr>
        <w:suppressAutoHyphens w:val="0"/>
        <w:spacing w:line="360" w:lineRule="auto"/>
        <w:ind w:left="284"/>
        <w:jc w:val="both"/>
        <w:rPr>
          <w:rFonts w:ascii="Georgia" w:hAnsi="Georgia"/>
          <w:sz w:val="22"/>
          <w:szCs w:val="22"/>
        </w:rPr>
      </w:pPr>
    </w:p>
    <w:p w14:paraId="77377289" w14:textId="24F38052" w:rsidR="001E6916" w:rsidRPr="00705028" w:rsidRDefault="001E6916" w:rsidP="003902BE">
      <w:pPr>
        <w:numPr>
          <w:ilvl w:val="0"/>
          <w:numId w:val="13"/>
        </w:numPr>
        <w:suppressAutoHyphens w:val="0"/>
        <w:spacing w:line="360" w:lineRule="auto"/>
        <w:ind w:left="720"/>
        <w:rPr>
          <w:rFonts w:ascii="Georgia" w:hAnsi="Georgia"/>
          <w:b/>
          <w:sz w:val="22"/>
          <w:szCs w:val="22"/>
        </w:rPr>
      </w:pPr>
      <w:r w:rsidRPr="00705028">
        <w:rPr>
          <w:rFonts w:ascii="Georgia" w:hAnsi="Georgia"/>
          <w:b/>
          <w:bCs/>
          <w:sz w:val="22"/>
          <w:szCs w:val="22"/>
        </w:rPr>
        <w:lastRenderedPageBreak/>
        <w:t>Ograniczonymi prawami rzeczowymi są</w:t>
      </w:r>
      <w:r w:rsidRPr="00705028">
        <w:rPr>
          <w:rFonts w:ascii="Georgia" w:hAnsi="Georgia"/>
          <w:sz w:val="22"/>
          <w:szCs w:val="22"/>
        </w:rPr>
        <w:t>:</w:t>
      </w:r>
    </w:p>
    <w:p w14:paraId="2531F07A" w14:textId="77777777" w:rsidR="001E6916" w:rsidRPr="00705028" w:rsidRDefault="001E6916" w:rsidP="003902BE">
      <w:pPr>
        <w:pStyle w:val="Akapitzlist"/>
        <w:numPr>
          <w:ilvl w:val="0"/>
          <w:numId w:val="20"/>
        </w:numPr>
        <w:suppressAutoHyphens w:val="0"/>
        <w:spacing w:line="360" w:lineRule="auto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użytkowanie wieczyste, użytkowanie, służebność, zastaw, spółdzielcze własnościowe prawo do lokalu oraz hipoteka;</w:t>
      </w:r>
    </w:p>
    <w:p w14:paraId="07E331CB" w14:textId="77777777" w:rsidR="001E6916" w:rsidRPr="00705028" w:rsidRDefault="001E6916" w:rsidP="003902BE">
      <w:pPr>
        <w:pStyle w:val="Akapitzlist"/>
        <w:numPr>
          <w:ilvl w:val="0"/>
          <w:numId w:val="20"/>
        </w:numPr>
        <w:suppressAutoHyphens w:val="0"/>
        <w:spacing w:line="360" w:lineRule="auto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użytkowanie, służebność, zastaw, spółdzielcze własnościowe prawo do lokalu, spółdzielcze lokatorskie prawo do lokalu oraz hipoteka;</w:t>
      </w:r>
    </w:p>
    <w:p w14:paraId="31F9F870" w14:textId="77777777" w:rsidR="001E6916" w:rsidRPr="00705028" w:rsidRDefault="001E6916" w:rsidP="003902BE">
      <w:pPr>
        <w:pStyle w:val="Akapitzlist"/>
        <w:numPr>
          <w:ilvl w:val="0"/>
          <w:numId w:val="20"/>
        </w:numPr>
        <w:suppressAutoHyphens w:val="0"/>
        <w:spacing w:line="360" w:lineRule="auto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użytkowanie, służebność, zastaw, spółdzielcze własnościowe prawo do lokalu oraz hipoteka.</w:t>
      </w:r>
    </w:p>
    <w:p w14:paraId="727E1CAA" w14:textId="7BC66D20" w:rsidR="00470654" w:rsidRPr="00705028" w:rsidRDefault="00470654" w:rsidP="00705028">
      <w:pPr>
        <w:suppressAutoHyphens w:val="0"/>
        <w:spacing w:line="360" w:lineRule="auto"/>
        <w:ind w:left="1068"/>
        <w:rPr>
          <w:rFonts w:ascii="Georgia" w:hAnsi="Georgia"/>
          <w:sz w:val="22"/>
          <w:szCs w:val="22"/>
        </w:rPr>
      </w:pPr>
    </w:p>
    <w:p w14:paraId="6B1E8E0E" w14:textId="77777777" w:rsidR="00470654" w:rsidRPr="00705028" w:rsidRDefault="00470654" w:rsidP="00705028">
      <w:pPr>
        <w:suppressAutoHyphens w:val="0"/>
        <w:spacing w:line="360" w:lineRule="auto"/>
        <w:ind w:left="1068"/>
        <w:rPr>
          <w:rFonts w:ascii="Georgia" w:hAnsi="Georgia"/>
          <w:sz w:val="22"/>
          <w:szCs w:val="22"/>
        </w:rPr>
      </w:pPr>
    </w:p>
    <w:p w14:paraId="0D5BA9E4" w14:textId="294CE33E" w:rsidR="00A81525" w:rsidRPr="00705028" w:rsidRDefault="00A81525" w:rsidP="003902BE">
      <w:pPr>
        <w:numPr>
          <w:ilvl w:val="0"/>
          <w:numId w:val="13"/>
        </w:numPr>
        <w:suppressAutoHyphens w:val="0"/>
        <w:spacing w:line="360" w:lineRule="auto"/>
        <w:ind w:left="720"/>
        <w:rPr>
          <w:rFonts w:ascii="Georgia" w:hAnsi="Georgia"/>
          <w:b/>
          <w:sz w:val="22"/>
          <w:szCs w:val="22"/>
        </w:rPr>
      </w:pPr>
      <w:r w:rsidRPr="00705028">
        <w:rPr>
          <w:rFonts w:ascii="Georgia" w:hAnsi="Georgia"/>
          <w:b/>
          <w:bCs/>
          <w:sz w:val="22"/>
          <w:szCs w:val="22"/>
        </w:rPr>
        <w:t>Oświadczenie o przyjęciu lub o odrzuceniu spadku może być złożone</w:t>
      </w:r>
      <w:r w:rsidRPr="00705028">
        <w:rPr>
          <w:rFonts w:ascii="Georgia" w:hAnsi="Georgia"/>
          <w:sz w:val="22"/>
          <w:szCs w:val="22"/>
        </w:rPr>
        <w:t>:</w:t>
      </w:r>
    </w:p>
    <w:p w14:paraId="33CE06ED" w14:textId="77777777" w:rsidR="003A74A0" w:rsidRPr="00705028" w:rsidRDefault="00A81525" w:rsidP="003902BE">
      <w:pPr>
        <w:pStyle w:val="Akapitzlist"/>
        <w:numPr>
          <w:ilvl w:val="0"/>
          <w:numId w:val="26"/>
        </w:numPr>
        <w:suppressAutoHyphens w:val="0"/>
        <w:spacing w:line="360" w:lineRule="auto"/>
        <w:ind w:left="1134" w:hanging="284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w ciągu sześciu miesięcy od dnia, w którym spadkobierca dowiedział się o tytule swego powołania;</w:t>
      </w:r>
    </w:p>
    <w:p w14:paraId="71B6FF59" w14:textId="77777777" w:rsidR="003A74A0" w:rsidRPr="00705028" w:rsidRDefault="00A81525" w:rsidP="003902BE">
      <w:pPr>
        <w:pStyle w:val="Akapitzlist"/>
        <w:numPr>
          <w:ilvl w:val="0"/>
          <w:numId w:val="26"/>
        </w:numPr>
        <w:suppressAutoHyphens w:val="0"/>
        <w:spacing w:line="360" w:lineRule="auto"/>
        <w:ind w:left="1134" w:hanging="284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w ciągu sześciu miesięcy od daty śmierci spadkodawcy;</w:t>
      </w:r>
    </w:p>
    <w:p w14:paraId="6F5E5CDD" w14:textId="1CD9FC76" w:rsidR="00A81525" w:rsidRPr="00705028" w:rsidRDefault="00A81525" w:rsidP="003902BE">
      <w:pPr>
        <w:pStyle w:val="Akapitzlist"/>
        <w:numPr>
          <w:ilvl w:val="0"/>
          <w:numId w:val="26"/>
        </w:numPr>
        <w:suppressAutoHyphens w:val="0"/>
        <w:spacing w:line="360" w:lineRule="auto"/>
        <w:ind w:left="1134" w:hanging="284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w ciągu roku od dnia, w którym spadkobierca dowiedział się o tytule swego powołania.</w:t>
      </w:r>
    </w:p>
    <w:p w14:paraId="19AF32CC" w14:textId="77777777" w:rsidR="00470654" w:rsidRPr="00705028" w:rsidRDefault="004B7AF8" w:rsidP="00705028">
      <w:pPr>
        <w:suppressAutoHyphens w:val="0"/>
        <w:spacing w:line="360" w:lineRule="auto"/>
        <w:ind w:left="1080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 xml:space="preserve"> </w:t>
      </w:r>
    </w:p>
    <w:p w14:paraId="2382FE46" w14:textId="7F3F8B8E" w:rsidR="00A81525" w:rsidRPr="00705028" w:rsidRDefault="00A81525" w:rsidP="003902BE">
      <w:pPr>
        <w:numPr>
          <w:ilvl w:val="0"/>
          <w:numId w:val="13"/>
        </w:numPr>
        <w:suppressAutoHyphens w:val="0"/>
        <w:spacing w:line="360" w:lineRule="auto"/>
        <w:ind w:left="720"/>
        <w:jc w:val="both"/>
        <w:rPr>
          <w:rFonts w:ascii="Georgia" w:hAnsi="Georgia"/>
          <w:b/>
          <w:sz w:val="22"/>
          <w:szCs w:val="22"/>
        </w:rPr>
      </w:pPr>
      <w:r w:rsidRPr="00705028">
        <w:rPr>
          <w:rFonts w:ascii="Georgia" w:hAnsi="Georgia"/>
          <w:b/>
          <w:bCs/>
          <w:sz w:val="22"/>
          <w:szCs w:val="22"/>
        </w:rPr>
        <w:t>W przypadku braku zstępnych spadkodawcy do dziedziczenia z ustawy powołani są jego</w:t>
      </w:r>
      <w:r w:rsidRPr="00705028">
        <w:rPr>
          <w:rFonts w:ascii="Georgia" w:hAnsi="Georgia"/>
          <w:sz w:val="22"/>
          <w:szCs w:val="22"/>
        </w:rPr>
        <w:t>:</w:t>
      </w:r>
    </w:p>
    <w:p w14:paraId="73618703" w14:textId="77777777" w:rsidR="00A81525" w:rsidRPr="00705028" w:rsidRDefault="00A81525" w:rsidP="003902BE">
      <w:pPr>
        <w:pStyle w:val="Akapitzlist"/>
        <w:numPr>
          <w:ilvl w:val="0"/>
          <w:numId w:val="27"/>
        </w:numPr>
        <w:suppressAutoHyphens w:val="0"/>
        <w:spacing w:line="360" w:lineRule="auto"/>
        <w:ind w:left="1276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małżonek;</w:t>
      </w:r>
    </w:p>
    <w:p w14:paraId="7F857825" w14:textId="77777777" w:rsidR="00A81525" w:rsidRPr="00705028" w:rsidRDefault="00A81525" w:rsidP="003902BE">
      <w:pPr>
        <w:pStyle w:val="Akapitzlist"/>
        <w:numPr>
          <w:ilvl w:val="0"/>
          <w:numId w:val="27"/>
        </w:numPr>
        <w:suppressAutoHyphens w:val="0"/>
        <w:spacing w:line="360" w:lineRule="auto"/>
        <w:ind w:left="1276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małżonek i rodzice;</w:t>
      </w:r>
    </w:p>
    <w:p w14:paraId="3E5F1F99" w14:textId="77777777" w:rsidR="00A81525" w:rsidRPr="00705028" w:rsidRDefault="00A81525" w:rsidP="003902BE">
      <w:pPr>
        <w:pStyle w:val="Akapitzlist"/>
        <w:numPr>
          <w:ilvl w:val="0"/>
          <w:numId w:val="27"/>
        </w:numPr>
        <w:suppressAutoHyphens w:val="0"/>
        <w:spacing w:line="360" w:lineRule="auto"/>
        <w:ind w:left="1276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 xml:space="preserve">małżonek, rodzice i rodzeństwo. </w:t>
      </w:r>
    </w:p>
    <w:p w14:paraId="63BBAF5A" w14:textId="5744EFC4" w:rsidR="00470654" w:rsidRPr="00705028" w:rsidRDefault="00470654" w:rsidP="00705028">
      <w:pPr>
        <w:suppressAutoHyphens w:val="0"/>
        <w:spacing w:line="360" w:lineRule="auto"/>
        <w:ind w:left="1080"/>
        <w:rPr>
          <w:rFonts w:ascii="Georgia" w:hAnsi="Georgia"/>
          <w:sz w:val="22"/>
          <w:szCs w:val="22"/>
        </w:rPr>
      </w:pPr>
    </w:p>
    <w:p w14:paraId="0AAF2260" w14:textId="77777777" w:rsidR="006722CC" w:rsidRPr="00705028" w:rsidRDefault="006722CC" w:rsidP="00705028">
      <w:pPr>
        <w:suppressAutoHyphens w:val="0"/>
        <w:spacing w:line="360" w:lineRule="auto"/>
        <w:ind w:left="1080"/>
        <w:rPr>
          <w:rFonts w:ascii="Georgia" w:hAnsi="Georgia"/>
          <w:sz w:val="22"/>
          <w:szCs w:val="22"/>
        </w:rPr>
      </w:pPr>
    </w:p>
    <w:p w14:paraId="1B1CC245" w14:textId="501EBF0C" w:rsidR="00A81525" w:rsidRPr="00705028" w:rsidRDefault="00A81525" w:rsidP="003902BE">
      <w:pPr>
        <w:numPr>
          <w:ilvl w:val="0"/>
          <w:numId w:val="13"/>
        </w:numPr>
        <w:suppressAutoHyphens w:val="0"/>
        <w:spacing w:line="360" w:lineRule="auto"/>
        <w:ind w:left="720"/>
        <w:rPr>
          <w:rFonts w:ascii="Georgia" w:hAnsi="Georgia"/>
          <w:b/>
          <w:sz w:val="22"/>
          <w:szCs w:val="22"/>
        </w:rPr>
      </w:pPr>
      <w:r w:rsidRPr="00705028">
        <w:rPr>
          <w:rFonts w:ascii="Georgia" w:hAnsi="Georgia"/>
          <w:b/>
          <w:bCs/>
          <w:sz w:val="22"/>
          <w:szCs w:val="22"/>
        </w:rPr>
        <w:t>Odwołanie darowizny</w:t>
      </w:r>
      <w:r w:rsidRPr="00705028">
        <w:rPr>
          <w:rFonts w:ascii="Georgia" w:hAnsi="Georgia"/>
          <w:sz w:val="22"/>
          <w:szCs w:val="22"/>
        </w:rPr>
        <w:t>:</w:t>
      </w:r>
    </w:p>
    <w:p w14:paraId="39558E49" w14:textId="77777777" w:rsidR="00A81525" w:rsidRPr="00705028" w:rsidRDefault="00A81525" w:rsidP="003902BE">
      <w:pPr>
        <w:pStyle w:val="Akapitzlist"/>
        <w:numPr>
          <w:ilvl w:val="0"/>
          <w:numId w:val="28"/>
        </w:numPr>
        <w:suppressAutoHyphens w:val="0"/>
        <w:spacing w:line="360" w:lineRule="auto"/>
        <w:ind w:left="1134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następuje przez oświadczenie złożone obdarowanemu w formie ustnej;</w:t>
      </w:r>
    </w:p>
    <w:p w14:paraId="2240495C" w14:textId="77777777" w:rsidR="00A81525" w:rsidRPr="00705028" w:rsidRDefault="00A81525" w:rsidP="003902BE">
      <w:pPr>
        <w:pStyle w:val="Akapitzlist"/>
        <w:numPr>
          <w:ilvl w:val="0"/>
          <w:numId w:val="28"/>
        </w:numPr>
        <w:suppressAutoHyphens w:val="0"/>
        <w:spacing w:line="360" w:lineRule="auto"/>
        <w:ind w:left="1134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jest wyłączone, jeżeli darowizna czyni zadość obowiązkowi wynikającemu z zasad współżycia społecznego;</w:t>
      </w:r>
    </w:p>
    <w:p w14:paraId="174B02CD" w14:textId="77777777" w:rsidR="00A81525" w:rsidRPr="00705028" w:rsidRDefault="00A81525" w:rsidP="003902BE">
      <w:pPr>
        <w:pStyle w:val="Akapitzlist"/>
        <w:numPr>
          <w:ilvl w:val="0"/>
          <w:numId w:val="28"/>
        </w:numPr>
        <w:suppressAutoHyphens w:val="0"/>
        <w:spacing w:line="360" w:lineRule="auto"/>
        <w:ind w:left="1134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nie może nastąpić po upływie sześciu miesięcy od dnia, w którym uprawniony do odwołania dowiedział się o niewdzięczności obdarowanego.</w:t>
      </w:r>
    </w:p>
    <w:p w14:paraId="4D9E1846" w14:textId="77777777" w:rsidR="00470654" w:rsidRPr="00705028" w:rsidRDefault="00470654" w:rsidP="00705028">
      <w:pPr>
        <w:spacing w:line="360" w:lineRule="auto"/>
        <w:ind w:left="993"/>
        <w:jc w:val="both"/>
        <w:rPr>
          <w:rFonts w:ascii="Georgia" w:hAnsi="Georgia"/>
          <w:sz w:val="22"/>
          <w:szCs w:val="22"/>
        </w:rPr>
      </w:pPr>
    </w:p>
    <w:p w14:paraId="45160694" w14:textId="77777777" w:rsidR="00470654" w:rsidRPr="00705028" w:rsidRDefault="00470654" w:rsidP="00705028">
      <w:pPr>
        <w:spacing w:line="360" w:lineRule="auto"/>
        <w:ind w:left="993" w:hanging="426"/>
        <w:jc w:val="both"/>
        <w:rPr>
          <w:rFonts w:ascii="Georgia" w:hAnsi="Georgia"/>
          <w:color w:val="000000"/>
          <w:sz w:val="22"/>
          <w:szCs w:val="22"/>
        </w:rPr>
      </w:pPr>
    </w:p>
    <w:p w14:paraId="1179F117" w14:textId="77777777" w:rsidR="00705028" w:rsidRDefault="00452B72" w:rsidP="003902BE">
      <w:pPr>
        <w:pStyle w:val="Akapitzlist"/>
        <w:numPr>
          <w:ilvl w:val="0"/>
          <w:numId w:val="13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b/>
          <w:bCs/>
          <w:sz w:val="22"/>
          <w:szCs w:val="22"/>
        </w:rPr>
        <w:lastRenderedPageBreak/>
        <w:t>Zgodnie z Kodeksem postępowania cywilnego, sąd umarza postępowanie zawieszone na zgodny wniosek stron, jeżeli wniosek o podjęcie postępowania nie został zgłoszony w ciągu:</w:t>
      </w:r>
      <w:r w:rsidR="007E5051" w:rsidRPr="00705028">
        <w:rPr>
          <w:rFonts w:ascii="Georgia" w:hAnsi="Georgia"/>
          <w:b/>
          <w:color w:val="000000"/>
          <w:sz w:val="22"/>
          <w:szCs w:val="22"/>
        </w:rPr>
        <w:t xml:space="preserve"> </w:t>
      </w:r>
    </w:p>
    <w:p w14:paraId="7DE2C2E1" w14:textId="7D8FFDF3" w:rsidR="00705028" w:rsidRPr="00705028" w:rsidRDefault="00452B72" w:rsidP="003902BE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trzech miesięcy od daty postanowienia o zawieszeniu postępowania</w:t>
      </w:r>
      <w:r w:rsidR="00705028">
        <w:rPr>
          <w:rFonts w:ascii="Georgia" w:hAnsi="Georgia"/>
          <w:sz w:val="22"/>
          <w:szCs w:val="22"/>
        </w:rPr>
        <w:t>;</w:t>
      </w:r>
    </w:p>
    <w:p w14:paraId="6589DF79" w14:textId="74D08FEA" w:rsidR="00705028" w:rsidRPr="00705028" w:rsidRDefault="00452B72" w:rsidP="003902BE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sześciu miesięcy od daty postanowienia o zawieszeniu postępowania</w:t>
      </w:r>
      <w:r w:rsidR="00705028">
        <w:rPr>
          <w:rFonts w:ascii="Georgia" w:hAnsi="Georgia"/>
          <w:sz w:val="22"/>
          <w:szCs w:val="22"/>
        </w:rPr>
        <w:t>;</w:t>
      </w:r>
    </w:p>
    <w:p w14:paraId="61ADC209" w14:textId="7F5B1D8E" w:rsidR="007E5051" w:rsidRPr="00705028" w:rsidRDefault="00452B72" w:rsidP="003902BE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roku od daty postanowienia o zawieszeniu postępowania.</w:t>
      </w:r>
    </w:p>
    <w:p w14:paraId="57B4784F" w14:textId="77777777" w:rsidR="00B928BC" w:rsidRPr="00705028" w:rsidRDefault="00B928BC" w:rsidP="00705028">
      <w:pPr>
        <w:pStyle w:val="Akapitzlist"/>
        <w:suppressAutoHyphens w:val="0"/>
        <w:spacing w:line="360" w:lineRule="auto"/>
        <w:ind w:left="644"/>
        <w:jc w:val="both"/>
        <w:rPr>
          <w:rFonts w:ascii="Georgia" w:hAnsi="Georgia"/>
          <w:b/>
          <w:color w:val="000000"/>
          <w:sz w:val="22"/>
          <w:szCs w:val="22"/>
        </w:rPr>
      </w:pPr>
    </w:p>
    <w:p w14:paraId="0E4CB969" w14:textId="77777777" w:rsidR="00241F71" w:rsidRPr="00241F71" w:rsidRDefault="007E5051" w:rsidP="003902BE">
      <w:pPr>
        <w:pStyle w:val="Akapitzlist"/>
        <w:numPr>
          <w:ilvl w:val="0"/>
          <w:numId w:val="13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b/>
          <w:bCs/>
          <w:sz w:val="22"/>
          <w:szCs w:val="22"/>
        </w:rPr>
        <w:t>Zgodnie z Kodeksem postępowania cywilnego, pozwany przeciwko któremu zapadł wyrok zaoczny, może złożyć:</w:t>
      </w:r>
    </w:p>
    <w:p w14:paraId="11FA3CE7" w14:textId="7FAFCA16" w:rsidR="00241F71" w:rsidRPr="00241F71" w:rsidRDefault="007E5051" w:rsidP="003902BE">
      <w:pPr>
        <w:pStyle w:val="Akapitzlist"/>
        <w:numPr>
          <w:ilvl w:val="0"/>
          <w:numId w:val="32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zarzuty w ciągu tygodnia od doręczenia mu wyroku</w:t>
      </w:r>
      <w:r w:rsidR="003902BE">
        <w:rPr>
          <w:rFonts w:ascii="Georgia" w:hAnsi="Georgia"/>
          <w:sz w:val="22"/>
          <w:szCs w:val="22"/>
        </w:rPr>
        <w:t>;</w:t>
      </w:r>
    </w:p>
    <w:p w14:paraId="1F6570E5" w14:textId="1C8BED9A" w:rsidR="00241F71" w:rsidRPr="00241F71" w:rsidRDefault="007E5051" w:rsidP="003902BE">
      <w:pPr>
        <w:pStyle w:val="Akapitzlist"/>
        <w:numPr>
          <w:ilvl w:val="0"/>
          <w:numId w:val="32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sprzeciw w ciągu dwóch tygodni od doręczenia mu wyroku</w:t>
      </w:r>
      <w:r w:rsidR="003902BE">
        <w:rPr>
          <w:rFonts w:ascii="Georgia" w:hAnsi="Georgia"/>
          <w:sz w:val="22"/>
          <w:szCs w:val="22"/>
        </w:rPr>
        <w:t>;</w:t>
      </w:r>
    </w:p>
    <w:p w14:paraId="0D9809C4" w14:textId="47FF1214" w:rsidR="00B10D55" w:rsidRPr="00705028" w:rsidRDefault="007E5051" w:rsidP="003902BE">
      <w:pPr>
        <w:pStyle w:val="Akapitzlist"/>
        <w:numPr>
          <w:ilvl w:val="0"/>
          <w:numId w:val="32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apelację w ciągu dwóch tygodni od doręczenia mu wyroku</w:t>
      </w:r>
    </w:p>
    <w:p w14:paraId="1CBB513D" w14:textId="77777777" w:rsidR="00B10D55" w:rsidRPr="00705028" w:rsidRDefault="00B10D55" w:rsidP="00705028">
      <w:pPr>
        <w:pStyle w:val="Akapitzlist"/>
        <w:spacing w:line="360" w:lineRule="auto"/>
        <w:rPr>
          <w:rFonts w:ascii="Georgia" w:hAnsi="Georgia"/>
          <w:b/>
          <w:bCs/>
          <w:sz w:val="22"/>
          <w:szCs w:val="22"/>
        </w:rPr>
      </w:pPr>
    </w:p>
    <w:p w14:paraId="115B67F5" w14:textId="77777777" w:rsidR="00241F71" w:rsidRPr="00E73F9F" w:rsidRDefault="00B928BC" w:rsidP="003902BE">
      <w:pPr>
        <w:pStyle w:val="Akapitzlist"/>
        <w:numPr>
          <w:ilvl w:val="0"/>
          <w:numId w:val="13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E73F9F">
        <w:rPr>
          <w:rFonts w:ascii="Georgia" w:hAnsi="Georgia"/>
          <w:b/>
          <w:bCs/>
          <w:sz w:val="22"/>
          <w:szCs w:val="22"/>
        </w:rPr>
        <w:t>Zgodnie z Kodeksem postępowania cywilnego, jeżeli w sprawie ustanowiono pełnomocnika procesowego, pisma sądowe doręcza się:</w:t>
      </w:r>
    </w:p>
    <w:p w14:paraId="7E0F8EC2" w14:textId="3DFD8722" w:rsidR="00241F71" w:rsidRPr="00E73F9F" w:rsidRDefault="00B928BC" w:rsidP="003902BE">
      <w:pPr>
        <w:pStyle w:val="Akapitzlist"/>
        <w:numPr>
          <w:ilvl w:val="0"/>
          <w:numId w:val="33"/>
        </w:numPr>
        <w:suppressAutoHyphens w:val="0"/>
        <w:spacing w:line="360" w:lineRule="auto"/>
        <w:ind w:left="567" w:firstLine="426"/>
        <w:jc w:val="both"/>
        <w:rPr>
          <w:rFonts w:ascii="Georgia" w:hAnsi="Georgia"/>
          <w:b/>
          <w:color w:val="000000"/>
          <w:sz w:val="22"/>
          <w:szCs w:val="22"/>
        </w:rPr>
      </w:pPr>
      <w:r w:rsidRPr="00E73F9F">
        <w:rPr>
          <w:rFonts w:ascii="Georgia" w:hAnsi="Georgia"/>
          <w:sz w:val="22"/>
          <w:szCs w:val="22"/>
        </w:rPr>
        <w:t>pełnomocnikowi procesowemu</w:t>
      </w:r>
      <w:r w:rsidR="00E73F9F" w:rsidRPr="00E73F9F">
        <w:rPr>
          <w:rFonts w:ascii="Georgia" w:hAnsi="Georgia"/>
          <w:sz w:val="22"/>
          <w:szCs w:val="22"/>
        </w:rPr>
        <w:t xml:space="preserve"> i stronie</w:t>
      </w:r>
      <w:r w:rsidR="00767FDA" w:rsidRPr="00E73F9F">
        <w:rPr>
          <w:rFonts w:ascii="Georgia" w:hAnsi="Georgia"/>
          <w:sz w:val="22"/>
          <w:szCs w:val="22"/>
        </w:rPr>
        <w:t>;</w:t>
      </w:r>
    </w:p>
    <w:p w14:paraId="1F75B4FA" w14:textId="77702D2D" w:rsidR="00241F71" w:rsidRPr="00E73F9F" w:rsidRDefault="00E73F9F" w:rsidP="003902BE">
      <w:pPr>
        <w:pStyle w:val="Akapitzlist"/>
        <w:numPr>
          <w:ilvl w:val="0"/>
          <w:numId w:val="33"/>
        </w:numPr>
        <w:suppressAutoHyphens w:val="0"/>
        <w:spacing w:line="360" w:lineRule="auto"/>
        <w:ind w:left="567" w:firstLine="426"/>
        <w:jc w:val="both"/>
        <w:rPr>
          <w:rFonts w:ascii="Georgia" w:hAnsi="Georgia"/>
          <w:b/>
          <w:color w:val="000000"/>
          <w:sz w:val="22"/>
          <w:szCs w:val="22"/>
        </w:rPr>
      </w:pPr>
      <w:r w:rsidRPr="00E73F9F">
        <w:rPr>
          <w:rFonts w:ascii="Georgia" w:hAnsi="Georgia"/>
          <w:sz w:val="22"/>
          <w:szCs w:val="22"/>
        </w:rPr>
        <w:t>pełnomocnikowi procesowemu;</w:t>
      </w:r>
    </w:p>
    <w:p w14:paraId="4C8F05D2" w14:textId="1AF77AEC" w:rsidR="003B55A1" w:rsidRPr="00E73F9F" w:rsidRDefault="00767FDA" w:rsidP="003902BE">
      <w:pPr>
        <w:pStyle w:val="Akapitzlist"/>
        <w:numPr>
          <w:ilvl w:val="0"/>
          <w:numId w:val="33"/>
        </w:numPr>
        <w:suppressAutoHyphens w:val="0"/>
        <w:spacing w:line="360" w:lineRule="auto"/>
        <w:ind w:left="567" w:firstLine="426"/>
        <w:jc w:val="both"/>
        <w:rPr>
          <w:rFonts w:ascii="Georgia" w:hAnsi="Georgia"/>
          <w:b/>
          <w:color w:val="000000"/>
          <w:sz w:val="22"/>
          <w:szCs w:val="22"/>
        </w:rPr>
      </w:pPr>
      <w:r w:rsidRPr="00E73F9F">
        <w:rPr>
          <w:rFonts w:ascii="Georgia" w:hAnsi="Georgia" w:cs="Calibri"/>
          <w:color w:val="000000"/>
          <w:sz w:val="22"/>
          <w:szCs w:val="22"/>
          <w:shd w:val="clear" w:color="auto" w:fill="FFFFFF"/>
        </w:rPr>
        <w:t>pełnomocnikowi procesowemu lub stronie, według wyboru sądu.</w:t>
      </w:r>
    </w:p>
    <w:p w14:paraId="25DF3351" w14:textId="77777777" w:rsidR="003B55A1" w:rsidRPr="00705028" w:rsidRDefault="003B55A1" w:rsidP="00705028">
      <w:pPr>
        <w:pStyle w:val="Akapitzlist"/>
        <w:spacing w:line="360" w:lineRule="auto"/>
        <w:rPr>
          <w:rFonts w:ascii="Georgia" w:hAnsi="Georgia"/>
          <w:b/>
          <w:bCs/>
          <w:sz w:val="22"/>
          <w:szCs w:val="22"/>
        </w:rPr>
      </w:pPr>
    </w:p>
    <w:p w14:paraId="324891FD" w14:textId="6E65A59A" w:rsidR="009755A6" w:rsidRPr="00705028" w:rsidRDefault="009755A6" w:rsidP="003902BE">
      <w:pPr>
        <w:pStyle w:val="Akapitzlist"/>
        <w:numPr>
          <w:ilvl w:val="0"/>
          <w:numId w:val="13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b/>
          <w:bCs/>
          <w:sz w:val="22"/>
          <w:szCs w:val="22"/>
        </w:rPr>
        <w:t>Zgodnie z Kodeksem postępowania cywilnego, świadkami nie mogą być:</w:t>
      </w:r>
    </w:p>
    <w:p w14:paraId="25156B22" w14:textId="0E00D17D" w:rsidR="009755A6" w:rsidRPr="00705028" w:rsidRDefault="009755A6" w:rsidP="003902BE">
      <w:pPr>
        <w:pStyle w:val="Akapitzlist"/>
        <w:numPr>
          <w:ilvl w:val="0"/>
          <w:numId w:val="29"/>
        </w:numPr>
        <w:suppressAutoHyphens w:val="0"/>
        <w:spacing w:line="360" w:lineRule="auto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małżonkowie stron</w:t>
      </w:r>
      <w:r w:rsidR="00B54CE2">
        <w:rPr>
          <w:rFonts w:ascii="Georgia" w:hAnsi="Georgia"/>
          <w:sz w:val="22"/>
          <w:szCs w:val="22"/>
        </w:rPr>
        <w:t>;</w:t>
      </w:r>
    </w:p>
    <w:p w14:paraId="41BBB11F" w14:textId="269FDEFF" w:rsidR="009755A6" w:rsidRPr="00705028" w:rsidRDefault="009755A6" w:rsidP="003902BE">
      <w:pPr>
        <w:pStyle w:val="Akapitzlist"/>
        <w:numPr>
          <w:ilvl w:val="0"/>
          <w:numId w:val="29"/>
        </w:numPr>
        <w:suppressAutoHyphens w:val="0"/>
        <w:spacing w:line="360" w:lineRule="auto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przedstawiciele ustawowi stron</w:t>
      </w:r>
      <w:r w:rsidR="00B54CE2">
        <w:rPr>
          <w:rFonts w:ascii="Georgia" w:hAnsi="Georgia"/>
          <w:sz w:val="22"/>
          <w:szCs w:val="22"/>
        </w:rPr>
        <w:t>;</w:t>
      </w:r>
    </w:p>
    <w:p w14:paraId="5886CDD3" w14:textId="77777777" w:rsidR="009755A6" w:rsidRPr="00705028" w:rsidRDefault="009755A6" w:rsidP="003902BE">
      <w:pPr>
        <w:pStyle w:val="Akapitzlist"/>
        <w:numPr>
          <w:ilvl w:val="0"/>
          <w:numId w:val="29"/>
        </w:numPr>
        <w:suppressAutoHyphens w:val="0"/>
        <w:spacing w:line="360" w:lineRule="auto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osoby pozostające ze stronami w stosunku przysposobienia.</w:t>
      </w:r>
    </w:p>
    <w:p w14:paraId="48EBFFFD" w14:textId="77777777" w:rsidR="00470654" w:rsidRPr="00705028" w:rsidRDefault="00470654" w:rsidP="00705028">
      <w:pPr>
        <w:spacing w:line="360" w:lineRule="auto"/>
        <w:jc w:val="both"/>
        <w:rPr>
          <w:rFonts w:ascii="Georgia" w:hAnsi="Georgia"/>
          <w:sz w:val="22"/>
          <w:szCs w:val="22"/>
          <w:lang w:eastAsia="pl-PL"/>
        </w:rPr>
      </w:pPr>
    </w:p>
    <w:p w14:paraId="49D7B0FD" w14:textId="77777777" w:rsidR="00B54CE2" w:rsidRPr="00B54CE2" w:rsidRDefault="00670F0B" w:rsidP="003902BE">
      <w:pPr>
        <w:pStyle w:val="Akapitzlist"/>
        <w:numPr>
          <w:ilvl w:val="0"/>
          <w:numId w:val="13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b/>
          <w:bCs/>
          <w:sz w:val="22"/>
          <w:szCs w:val="22"/>
        </w:rPr>
        <w:t>Zgodnie z Kodeksem postępowania cywilnego,  do właściwości sądów okręgowych należą sprawy o prawa majątkowe, w których wartość przedmiotu sporu przewyższa:</w:t>
      </w:r>
    </w:p>
    <w:p w14:paraId="4B6E718D" w14:textId="0284776B" w:rsidR="00B54CE2" w:rsidRPr="00B54CE2" w:rsidRDefault="00670F0B" w:rsidP="003902BE">
      <w:pPr>
        <w:pStyle w:val="Akapitzlist"/>
        <w:numPr>
          <w:ilvl w:val="0"/>
          <w:numId w:val="34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pięćdziesiąt tysięcy złotych</w:t>
      </w:r>
      <w:r w:rsidR="00B54CE2">
        <w:rPr>
          <w:rFonts w:ascii="Georgia" w:hAnsi="Georgia"/>
          <w:sz w:val="22"/>
          <w:szCs w:val="22"/>
        </w:rPr>
        <w:t>;</w:t>
      </w:r>
    </w:p>
    <w:p w14:paraId="16A73EA3" w14:textId="49208E0E" w:rsidR="00B54CE2" w:rsidRPr="00B54CE2" w:rsidRDefault="00670F0B" w:rsidP="003902BE">
      <w:pPr>
        <w:pStyle w:val="Akapitzlist"/>
        <w:numPr>
          <w:ilvl w:val="0"/>
          <w:numId w:val="34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siedemdziesiąt pięć tysięcy złotych</w:t>
      </w:r>
      <w:r w:rsidR="00B54CE2">
        <w:rPr>
          <w:rFonts w:ascii="Georgia" w:hAnsi="Georgia"/>
          <w:sz w:val="22"/>
          <w:szCs w:val="22"/>
        </w:rPr>
        <w:t>;</w:t>
      </w:r>
    </w:p>
    <w:p w14:paraId="439FF6A3" w14:textId="5E3A9B6D" w:rsidR="00670F0B" w:rsidRPr="00B54CE2" w:rsidRDefault="00670F0B" w:rsidP="003902BE">
      <w:pPr>
        <w:pStyle w:val="Akapitzlist"/>
        <w:numPr>
          <w:ilvl w:val="0"/>
          <w:numId w:val="34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sto tysięcy złotych.</w:t>
      </w:r>
    </w:p>
    <w:p w14:paraId="096986AF" w14:textId="77777777" w:rsidR="00B54CE2" w:rsidRPr="00705028" w:rsidRDefault="00B54CE2" w:rsidP="00B54CE2">
      <w:pPr>
        <w:pStyle w:val="Akapitzlist"/>
        <w:suppressAutoHyphens w:val="0"/>
        <w:spacing w:line="360" w:lineRule="auto"/>
        <w:ind w:left="1004"/>
        <w:jc w:val="both"/>
        <w:rPr>
          <w:rFonts w:ascii="Georgia" w:hAnsi="Georgia"/>
          <w:b/>
          <w:color w:val="000000"/>
          <w:sz w:val="22"/>
          <w:szCs w:val="22"/>
        </w:rPr>
      </w:pPr>
    </w:p>
    <w:p w14:paraId="39871188" w14:textId="77777777" w:rsidR="00001473" w:rsidRPr="00001473" w:rsidRDefault="00670F0B" w:rsidP="003902BE">
      <w:pPr>
        <w:pStyle w:val="Akapitzlist"/>
        <w:numPr>
          <w:ilvl w:val="0"/>
          <w:numId w:val="13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b/>
          <w:bCs/>
          <w:sz w:val="22"/>
          <w:szCs w:val="22"/>
        </w:rPr>
        <w:lastRenderedPageBreak/>
        <w:t xml:space="preserve">Zgodnie z Kodeksem postępowania cywilnego, sąd może sprostować w wyroku niedokładności, błędy pisarskie albo rachunkowe lub inne oczywiste omyłki: </w:t>
      </w:r>
    </w:p>
    <w:p w14:paraId="259B78A7" w14:textId="77777777" w:rsidR="00001473" w:rsidRPr="00001473" w:rsidRDefault="00670F0B" w:rsidP="003902BE">
      <w:pPr>
        <w:pStyle w:val="Akapitzlist"/>
        <w:numPr>
          <w:ilvl w:val="0"/>
          <w:numId w:val="35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wyłącznie na wniosek powoda</w:t>
      </w:r>
      <w:r w:rsidR="00001473">
        <w:rPr>
          <w:rFonts w:ascii="Georgia" w:hAnsi="Georgia"/>
          <w:sz w:val="22"/>
          <w:szCs w:val="22"/>
        </w:rPr>
        <w:t>;</w:t>
      </w:r>
    </w:p>
    <w:p w14:paraId="76198825" w14:textId="77777777" w:rsidR="00001473" w:rsidRPr="00001473" w:rsidRDefault="00670F0B" w:rsidP="003902BE">
      <w:pPr>
        <w:pStyle w:val="Akapitzlist"/>
        <w:numPr>
          <w:ilvl w:val="0"/>
          <w:numId w:val="35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wyłącznie na wniosek pozwanego</w:t>
      </w:r>
      <w:r w:rsidR="00001473">
        <w:rPr>
          <w:rFonts w:ascii="Georgia" w:hAnsi="Georgia"/>
          <w:sz w:val="22"/>
          <w:szCs w:val="22"/>
        </w:rPr>
        <w:t>;</w:t>
      </w:r>
    </w:p>
    <w:p w14:paraId="226993C5" w14:textId="091E9A7E" w:rsidR="00670F0B" w:rsidRPr="00B54CE2" w:rsidRDefault="00670F0B" w:rsidP="003902BE">
      <w:pPr>
        <w:pStyle w:val="Akapitzlist"/>
        <w:numPr>
          <w:ilvl w:val="0"/>
          <w:numId w:val="35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z urzędu.</w:t>
      </w:r>
    </w:p>
    <w:p w14:paraId="03D302CA" w14:textId="77777777" w:rsidR="00B54CE2" w:rsidRPr="00705028" w:rsidRDefault="00B54CE2" w:rsidP="00B54CE2">
      <w:pPr>
        <w:pStyle w:val="Akapitzlist"/>
        <w:suppressAutoHyphens w:val="0"/>
        <w:spacing w:line="360" w:lineRule="auto"/>
        <w:ind w:left="644"/>
        <w:jc w:val="both"/>
        <w:rPr>
          <w:rFonts w:ascii="Georgia" w:hAnsi="Georgia"/>
          <w:b/>
          <w:color w:val="000000"/>
          <w:sz w:val="22"/>
          <w:szCs w:val="22"/>
        </w:rPr>
      </w:pPr>
    </w:p>
    <w:p w14:paraId="3CC6F4F6" w14:textId="77777777" w:rsidR="00001473" w:rsidRPr="00001473" w:rsidRDefault="00670F0B" w:rsidP="003902BE">
      <w:pPr>
        <w:pStyle w:val="Akapitzlist"/>
        <w:numPr>
          <w:ilvl w:val="0"/>
          <w:numId w:val="13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b/>
          <w:bCs/>
          <w:sz w:val="22"/>
          <w:szCs w:val="22"/>
        </w:rPr>
        <w:t>Zgodnie z Kodeksem postępowania cywilnego, w przypadku pisma podlegającego opłacie, nie żąda się opłaty od pisma, jeżeli:</w:t>
      </w:r>
    </w:p>
    <w:p w14:paraId="63132F19" w14:textId="02AE824A" w:rsidR="00001473" w:rsidRPr="00001473" w:rsidRDefault="00670F0B" w:rsidP="003902BE">
      <w:pPr>
        <w:pStyle w:val="Akapitzlist"/>
        <w:numPr>
          <w:ilvl w:val="0"/>
          <w:numId w:val="36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z treści pisma wynika, że roszczenie strony jest oczywiście bezzasadne</w:t>
      </w:r>
      <w:r w:rsidR="00917894">
        <w:rPr>
          <w:rFonts w:ascii="Georgia" w:hAnsi="Georgia"/>
          <w:sz w:val="22"/>
          <w:szCs w:val="22"/>
        </w:rPr>
        <w:t>;</w:t>
      </w:r>
      <w:r w:rsidRPr="00705028">
        <w:rPr>
          <w:rFonts w:ascii="Georgia" w:hAnsi="Georgia"/>
          <w:sz w:val="22"/>
          <w:szCs w:val="22"/>
        </w:rPr>
        <w:t xml:space="preserve"> </w:t>
      </w:r>
    </w:p>
    <w:p w14:paraId="6B734F70" w14:textId="6B8D9A03" w:rsidR="00001473" w:rsidRPr="00001473" w:rsidRDefault="00670F0B" w:rsidP="003902BE">
      <w:pPr>
        <w:pStyle w:val="Akapitzlist"/>
        <w:numPr>
          <w:ilvl w:val="0"/>
          <w:numId w:val="36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z treści pisma wynika, że roszczenie strony jest oczywiście uzasadnione</w:t>
      </w:r>
      <w:r w:rsidR="00917894">
        <w:rPr>
          <w:rFonts w:ascii="Georgia" w:hAnsi="Georgia"/>
          <w:sz w:val="22"/>
          <w:szCs w:val="22"/>
        </w:rPr>
        <w:t>;</w:t>
      </w:r>
      <w:r w:rsidRPr="00705028">
        <w:rPr>
          <w:rFonts w:ascii="Georgia" w:hAnsi="Georgia"/>
          <w:sz w:val="22"/>
          <w:szCs w:val="22"/>
        </w:rPr>
        <w:t xml:space="preserve"> </w:t>
      </w:r>
    </w:p>
    <w:p w14:paraId="69DCCED4" w14:textId="4FAD5CF9" w:rsidR="00670F0B" w:rsidRPr="00B54CE2" w:rsidRDefault="00670F0B" w:rsidP="003902BE">
      <w:pPr>
        <w:pStyle w:val="Akapitzlist"/>
        <w:numPr>
          <w:ilvl w:val="0"/>
          <w:numId w:val="36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z treści pisma wynika, że podlega odrzuceniu.</w:t>
      </w:r>
    </w:p>
    <w:p w14:paraId="08F10268" w14:textId="77777777" w:rsidR="00B54CE2" w:rsidRPr="00B54CE2" w:rsidRDefault="00B54CE2" w:rsidP="00B54CE2">
      <w:pPr>
        <w:pStyle w:val="Akapitzlist"/>
        <w:rPr>
          <w:rFonts w:ascii="Georgia" w:hAnsi="Georgia"/>
          <w:b/>
          <w:color w:val="000000"/>
          <w:sz w:val="22"/>
          <w:szCs w:val="22"/>
        </w:rPr>
      </w:pPr>
    </w:p>
    <w:p w14:paraId="207022BA" w14:textId="77777777" w:rsidR="00B54CE2" w:rsidRPr="00705028" w:rsidRDefault="00B54CE2" w:rsidP="00B54CE2">
      <w:pPr>
        <w:pStyle w:val="Akapitzlist"/>
        <w:suppressAutoHyphens w:val="0"/>
        <w:spacing w:line="360" w:lineRule="auto"/>
        <w:ind w:left="644"/>
        <w:jc w:val="both"/>
        <w:rPr>
          <w:rFonts w:ascii="Georgia" w:hAnsi="Georgia"/>
          <w:b/>
          <w:color w:val="000000"/>
          <w:sz w:val="22"/>
          <w:szCs w:val="22"/>
        </w:rPr>
      </w:pPr>
    </w:p>
    <w:p w14:paraId="4FB23567" w14:textId="77777777" w:rsidR="00001473" w:rsidRPr="00001473" w:rsidRDefault="00670F0B" w:rsidP="003902BE">
      <w:pPr>
        <w:pStyle w:val="Akapitzlist"/>
        <w:numPr>
          <w:ilvl w:val="0"/>
          <w:numId w:val="13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b/>
          <w:bCs/>
          <w:sz w:val="22"/>
          <w:szCs w:val="22"/>
        </w:rPr>
        <w:t xml:space="preserve">Zgodnie z Kodeksem postępowania cywilnego, jeżeli strona nie dokonała w terminie czynności procesowej bez swojej winy, sąd na jej wniosek postanowi przywrócenie terminu, pismo z wnioskiem o przywrócenie terminu wnosi się do sądu, w którym czynność miała być dokonana, w ciągu: </w:t>
      </w:r>
    </w:p>
    <w:p w14:paraId="66118B8A" w14:textId="70B439AA" w:rsidR="00001473" w:rsidRPr="00001473" w:rsidRDefault="00670F0B" w:rsidP="003902BE">
      <w:pPr>
        <w:pStyle w:val="Akapitzlist"/>
        <w:numPr>
          <w:ilvl w:val="0"/>
          <w:numId w:val="37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14 dni od czasu ustania przyczyny uchybienia terminu</w:t>
      </w:r>
      <w:r w:rsidR="00001473">
        <w:rPr>
          <w:rFonts w:ascii="Georgia" w:hAnsi="Georgia"/>
          <w:sz w:val="22"/>
          <w:szCs w:val="22"/>
        </w:rPr>
        <w:t>;</w:t>
      </w:r>
    </w:p>
    <w:p w14:paraId="2694377F" w14:textId="77777777" w:rsidR="00001473" w:rsidRPr="00001473" w:rsidRDefault="00670F0B" w:rsidP="003902BE">
      <w:pPr>
        <w:pStyle w:val="Akapitzlist"/>
        <w:numPr>
          <w:ilvl w:val="0"/>
          <w:numId w:val="37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dwóch tygodni od czasu ustania przyczyny uchybienia terminu</w:t>
      </w:r>
      <w:r w:rsidR="00001473">
        <w:rPr>
          <w:rFonts w:ascii="Georgia" w:hAnsi="Georgia"/>
          <w:sz w:val="22"/>
          <w:szCs w:val="22"/>
        </w:rPr>
        <w:t>;</w:t>
      </w:r>
    </w:p>
    <w:p w14:paraId="63E1EDF9" w14:textId="275C9A32" w:rsidR="00670F0B" w:rsidRPr="00B54CE2" w:rsidRDefault="00670F0B" w:rsidP="003902BE">
      <w:pPr>
        <w:pStyle w:val="Akapitzlist"/>
        <w:numPr>
          <w:ilvl w:val="0"/>
          <w:numId w:val="37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tygodnia od czasu ustania przyczyny uchybienia terminu.</w:t>
      </w:r>
    </w:p>
    <w:p w14:paraId="714DD679" w14:textId="77777777" w:rsidR="00B54CE2" w:rsidRPr="00705028" w:rsidRDefault="00B54CE2" w:rsidP="00B54CE2">
      <w:pPr>
        <w:pStyle w:val="Akapitzlist"/>
        <w:suppressAutoHyphens w:val="0"/>
        <w:spacing w:line="360" w:lineRule="auto"/>
        <w:ind w:left="644"/>
        <w:jc w:val="both"/>
        <w:rPr>
          <w:rFonts w:ascii="Georgia" w:hAnsi="Georgia"/>
          <w:b/>
          <w:color w:val="000000"/>
          <w:sz w:val="22"/>
          <w:szCs w:val="22"/>
        </w:rPr>
      </w:pPr>
    </w:p>
    <w:p w14:paraId="761BAD5C" w14:textId="4BA7151E" w:rsidR="00670F0B" w:rsidRPr="00705028" w:rsidRDefault="00670F0B" w:rsidP="003902BE">
      <w:pPr>
        <w:pStyle w:val="Akapitzlist"/>
        <w:numPr>
          <w:ilvl w:val="0"/>
          <w:numId w:val="13"/>
        </w:numPr>
        <w:suppressAutoHyphens w:val="0"/>
        <w:spacing w:line="360" w:lineRule="auto"/>
        <w:jc w:val="both"/>
        <w:rPr>
          <w:rFonts w:ascii="Georgia" w:hAnsi="Georgia"/>
          <w:b/>
          <w:color w:val="000000"/>
          <w:sz w:val="22"/>
          <w:szCs w:val="22"/>
        </w:rPr>
      </w:pPr>
      <w:r w:rsidRPr="00705028">
        <w:rPr>
          <w:rFonts w:ascii="Georgia" w:hAnsi="Georgia"/>
          <w:b/>
          <w:bCs/>
          <w:sz w:val="22"/>
          <w:szCs w:val="22"/>
        </w:rPr>
        <w:t>Zgodnie z Kodeksem postępowania cywilnego, na orzeczenie referendarza sądowego w przypadkach, w których na postanowienie sądu służyłoby zażalenie, służy:</w:t>
      </w:r>
    </w:p>
    <w:p w14:paraId="1ED68C99" w14:textId="77777777" w:rsidR="00670F0B" w:rsidRPr="00705028" w:rsidRDefault="00670F0B" w:rsidP="003902BE">
      <w:pPr>
        <w:pStyle w:val="Akapitzlist"/>
        <w:numPr>
          <w:ilvl w:val="0"/>
          <w:numId w:val="30"/>
        </w:numPr>
        <w:suppressAutoHyphens w:val="0"/>
        <w:spacing w:line="360" w:lineRule="auto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skarga,</w:t>
      </w:r>
    </w:p>
    <w:p w14:paraId="27DC8BE5" w14:textId="77777777" w:rsidR="00670F0B" w:rsidRPr="00705028" w:rsidRDefault="00670F0B" w:rsidP="003902BE">
      <w:pPr>
        <w:pStyle w:val="Akapitzlist"/>
        <w:numPr>
          <w:ilvl w:val="0"/>
          <w:numId w:val="30"/>
        </w:numPr>
        <w:suppressAutoHyphens w:val="0"/>
        <w:spacing w:line="360" w:lineRule="auto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zażalenie,</w:t>
      </w:r>
    </w:p>
    <w:p w14:paraId="52EFA084" w14:textId="77777777" w:rsidR="00670F0B" w:rsidRPr="00705028" w:rsidRDefault="00670F0B" w:rsidP="003902BE">
      <w:pPr>
        <w:pStyle w:val="Akapitzlist"/>
        <w:numPr>
          <w:ilvl w:val="0"/>
          <w:numId w:val="30"/>
        </w:numPr>
        <w:suppressAutoHyphens w:val="0"/>
        <w:spacing w:line="360" w:lineRule="auto"/>
        <w:contextualSpacing/>
        <w:jc w:val="both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odwołanie.</w:t>
      </w:r>
    </w:p>
    <w:p w14:paraId="3E9FD252" w14:textId="48D4A73B" w:rsidR="00470654" w:rsidRDefault="00470654" w:rsidP="00705028">
      <w:pPr>
        <w:spacing w:line="360" w:lineRule="auto"/>
        <w:jc w:val="both"/>
        <w:rPr>
          <w:rFonts w:ascii="Georgia" w:hAnsi="Georgia"/>
          <w:sz w:val="22"/>
          <w:szCs w:val="22"/>
          <w:lang w:eastAsia="pl-PL"/>
        </w:rPr>
      </w:pPr>
    </w:p>
    <w:p w14:paraId="2120560E" w14:textId="709225D5" w:rsidR="003902BE" w:rsidRDefault="003902BE" w:rsidP="00705028">
      <w:pPr>
        <w:spacing w:line="360" w:lineRule="auto"/>
        <w:jc w:val="both"/>
        <w:rPr>
          <w:rFonts w:ascii="Georgia" w:hAnsi="Georgia"/>
          <w:sz w:val="22"/>
          <w:szCs w:val="22"/>
          <w:lang w:eastAsia="pl-PL"/>
        </w:rPr>
      </w:pPr>
    </w:p>
    <w:p w14:paraId="31C258E9" w14:textId="07D9B84B" w:rsidR="003902BE" w:rsidRDefault="003902BE" w:rsidP="00705028">
      <w:pPr>
        <w:spacing w:line="360" w:lineRule="auto"/>
        <w:jc w:val="both"/>
        <w:rPr>
          <w:rFonts w:ascii="Georgia" w:hAnsi="Georgia"/>
          <w:sz w:val="22"/>
          <w:szCs w:val="22"/>
          <w:lang w:eastAsia="pl-PL"/>
        </w:rPr>
      </w:pPr>
    </w:p>
    <w:p w14:paraId="467FB9F6" w14:textId="77777777" w:rsidR="003902BE" w:rsidRPr="00705028" w:rsidRDefault="003902BE" w:rsidP="00705028">
      <w:pPr>
        <w:spacing w:line="360" w:lineRule="auto"/>
        <w:jc w:val="both"/>
        <w:rPr>
          <w:rFonts w:ascii="Georgia" w:hAnsi="Georgia"/>
          <w:sz w:val="22"/>
          <w:szCs w:val="22"/>
          <w:lang w:eastAsia="pl-PL"/>
        </w:rPr>
      </w:pPr>
    </w:p>
    <w:p w14:paraId="25034E3C" w14:textId="3B32F4A1" w:rsidR="00470654" w:rsidRPr="00705028" w:rsidRDefault="004B7AF8" w:rsidP="00705028">
      <w:pPr>
        <w:suppressAutoHyphens w:val="0"/>
        <w:spacing w:line="360" w:lineRule="auto"/>
        <w:ind w:left="709" w:hanging="349"/>
        <w:jc w:val="both"/>
        <w:rPr>
          <w:rFonts w:ascii="Georgia" w:hAnsi="Georgia"/>
          <w:b/>
          <w:sz w:val="22"/>
          <w:szCs w:val="22"/>
        </w:rPr>
      </w:pPr>
      <w:r w:rsidRPr="00705028">
        <w:rPr>
          <w:rFonts w:ascii="Georgia" w:hAnsi="Georgia"/>
          <w:b/>
          <w:color w:val="000000"/>
          <w:sz w:val="22"/>
          <w:szCs w:val="22"/>
        </w:rPr>
        <w:lastRenderedPageBreak/>
        <w:t>1</w:t>
      </w:r>
      <w:r w:rsidR="00705028" w:rsidRPr="00705028">
        <w:rPr>
          <w:rFonts w:ascii="Georgia" w:hAnsi="Georgia"/>
          <w:b/>
          <w:color w:val="000000"/>
          <w:sz w:val="22"/>
          <w:szCs w:val="22"/>
        </w:rPr>
        <w:t>9</w:t>
      </w:r>
      <w:r w:rsidRPr="00705028">
        <w:rPr>
          <w:rFonts w:ascii="Georgia" w:hAnsi="Georgia"/>
          <w:b/>
          <w:color w:val="000000"/>
          <w:sz w:val="22"/>
          <w:szCs w:val="22"/>
        </w:rPr>
        <w:t xml:space="preserve">. </w:t>
      </w:r>
      <w:r w:rsidR="00AE0073" w:rsidRPr="00705028">
        <w:rPr>
          <w:rFonts w:ascii="Georgia" w:hAnsi="Georgia"/>
          <w:b/>
          <w:sz w:val="22"/>
          <w:szCs w:val="22"/>
        </w:rPr>
        <w:t xml:space="preserve">Nie stanowi przestępstwa czyn zabroniony, którego </w:t>
      </w:r>
      <w:r w:rsidR="00CC7BC6" w:rsidRPr="00705028">
        <w:rPr>
          <w:rFonts w:ascii="Georgia" w:hAnsi="Georgia"/>
          <w:b/>
          <w:bCs/>
          <w:sz w:val="22"/>
          <w:szCs w:val="22"/>
        </w:rPr>
        <w:t>społeczna szkodliwość</w:t>
      </w:r>
      <w:r w:rsidRPr="00705028">
        <w:rPr>
          <w:rFonts w:ascii="Georgia" w:hAnsi="Georgia"/>
          <w:b/>
          <w:bCs/>
          <w:sz w:val="22"/>
          <w:szCs w:val="22"/>
        </w:rPr>
        <w:t>:</w:t>
      </w:r>
      <w:r w:rsidRPr="00705028">
        <w:rPr>
          <w:rFonts w:ascii="Georgia" w:hAnsi="Georgia"/>
          <w:b/>
          <w:sz w:val="22"/>
          <w:szCs w:val="22"/>
        </w:rPr>
        <w:t xml:space="preserve"> </w:t>
      </w:r>
    </w:p>
    <w:p w14:paraId="0ADD1CC8" w14:textId="0A76127D" w:rsidR="00470654" w:rsidRPr="00705028" w:rsidRDefault="00FE341E" w:rsidP="003902BE">
      <w:pPr>
        <w:numPr>
          <w:ilvl w:val="0"/>
          <w:numId w:val="12"/>
        </w:numPr>
        <w:spacing w:line="360" w:lineRule="auto"/>
        <w:textAlignment w:val="baseline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 xml:space="preserve">jest </w:t>
      </w:r>
      <w:r w:rsidR="009016E8" w:rsidRPr="00705028">
        <w:rPr>
          <w:rFonts w:ascii="Georgia" w:hAnsi="Georgia"/>
          <w:sz w:val="22"/>
          <w:szCs w:val="22"/>
        </w:rPr>
        <w:t>znikoma;</w:t>
      </w:r>
    </w:p>
    <w:p w14:paraId="5FA5D4FC" w14:textId="7147BE7C" w:rsidR="00470654" w:rsidRPr="00705028" w:rsidRDefault="00FE341E" w:rsidP="003902BE">
      <w:pPr>
        <w:numPr>
          <w:ilvl w:val="0"/>
          <w:numId w:val="12"/>
        </w:numPr>
        <w:spacing w:line="360" w:lineRule="auto"/>
        <w:textAlignment w:val="baseline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 xml:space="preserve">jest </w:t>
      </w:r>
      <w:r w:rsidR="00CC7BC6" w:rsidRPr="00705028">
        <w:rPr>
          <w:rFonts w:ascii="Georgia" w:hAnsi="Georgia"/>
          <w:sz w:val="22"/>
          <w:szCs w:val="22"/>
        </w:rPr>
        <w:t>nieznaczna;</w:t>
      </w:r>
    </w:p>
    <w:p w14:paraId="5208EF30" w14:textId="7109D2BB" w:rsidR="00CC7BC6" w:rsidRPr="00705028" w:rsidRDefault="00FE341E" w:rsidP="003902BE">
      <w:pPr>
        <w:numPr>
          <w:ilvl w:val="0"/>
          <w:numId w:val="12"/>
        </w:numPr>
        <w:spacing w:line="360" w:lineRule="auto"/>
        <w:textAlignment w:val="baseline"/>
        <w:rPr>
          <w:rFonts w:ascii="Georgia" w:hAnsi="Georgia"/>
          <w:sz w:val="22"/>
          <w:szCs w:val="22"/>
        </w:rPr>
      </w:pPr>
      <w:r w:rsidRPr="00705028">
        <w:rPr>
          <w:rFonts w:ascii="Georgia" w:hAnsi="Georgia"/>
          <w:sz w:val="22"/>
          <w:szCs w:val="22"/>
        </w:rPr>
        <w:t>nie istnieje</w:t>
      </w:r>
      <w:r w:rsidR="002C4F46" w:rsidRPr="00705028">
        <w:rPr>
          <w:rFonts w:ascii="Georgia" w:hAnsi="Georgia"/>
          <w:sz w:val="22"/>
          <w:szCs w:val="22"/>
        </w:rPr>
        <w:t>.</w:t>
      </w:r>
    </w:p>
    <w:p w14:paraId="336CFA2A" w14:textId="77777777" w:rsidR="00470654" w:rsidRPr="00F979A0" w:rsidRDefault="00470654" w:rsidP="00FE341E">
      <w:pPr>
        <w:spacing w:line="360" w:lineRule="auto"/>
        <w:textAlignment w:val="baseline"/>
        <w:rPr>
          <w:rFonts w:ascii="Georgia" w:hAnsi="Georgia"/>
          <w:sz w:val="22"/>
          <w:szCs w:val="22"/>
        </w:rPr>
      </w:pPr>
    </w:p>
    <w:p w14:paraId="76C5DBD2" w14:textId="4128767D" w:rsidR="00470654" w:rsidRPr="00F979A0" w:rsidRDefault="004B7AF8">
      <w:pPr>
        <w:spacing w:line="360" w:lineRule="auto"/>
        <w:ind w:left="851" w:hanging="425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 xml:space="preserve">20. </w:t>
      </w:r>
      <w:r w:rsidR="0073071B" w:rsidRPr="00F979A0">
        <w:rPr>
          <w:rFonts w:ascii="Georgia" w:hAnsi="Georgia"/>
          <w:b/>
          <w:sz w:val="22"/>
          <w:szCs w:val="22"/>
        </w:rPr>
        <w:t>Sąd wymierza karę za usiłowanie popełnieni</w:t>
      </w:r>
      <w:r w:rsidR="00B73DF7">
        <w:rPr>
          <w:rFonts w:ascii="Georgia" w:hAnsi="Georgia"/>
          <w:b/>
          <w:sz w:val="22"/>
          <w:szCs w:val="22"/>
        </w:rPr>
        <w:t>a</w:t>
      </w:r>
      <w:r w:rsidR="0073071B" w:rsidRPr="00F979A0">
        <w:rPr>
          <w:rFonts w:ascii="Georgia" w:hAnsi="Georgia"/>
          <w:b/>
          <w:sz w:val="22"/>
          <w:szCs w:val="22"/>
        </w:rPr>
        <w:t xml:space="preserve"> przestępstwa</w:t>
      </w:r>
      <w:r w:rsidRPr="00F979A0">
        <w:rPr>
          <w:rFonts w:ascii="Georgia" w:hAnsi="Georgia"/>
          <w:b/>
          <w:sz w:val="22"/>
          <w:szCs w:val="22"/>
        </w:rPr>
        <w:t>:</w:t>
      </w:r>
    </w:p>
    <w:p w14:paraId="1F8EFAD5" w14:textId="7527BF92" w:rsidR="00470654" w:rsidRPr="00F979A0" w:rsidRDefault="0073071B">
      <w:pPr>
        <w:numPr>
          <w:ilvl w:val="0"/>
          <w:numId w:val="5"/>
        </w:numPr>
        <w:spacing w:line="360" w:lineRule="auto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w granicach </w:t>
      </w:r>
      <w:r w:rsidR="00200E6C" w:rsidRPr="00F979A0">
        <w:rPr>
          <w:rFonts w:ascii="Georgia" w:hAnsi="Georgia"/>
          <w:sz w:val="22"/>
          <w:szCs w:val="22"/>
        </w:rPr>
        <w:t xml:space="preserve">zagrożenia </w:t>
      </w:r>
      <w:r w:rsidRPr="00F979A0">
        <w:rPr>
          <w:rFonts w:ascii="Georgia" w:hAnsi="Georgia"/>
          <w:sz w:val="22"/>
          <w:szCs w:val="22"/>
        </w:rPr>
        <w:t>przewidzianych dla popełnienia przestępstwa;</w:t>
      </w:r>
    </w:p>
    <w:p w14:paraId="4B397473" w14:textId="4602B5EB" w:rsidR="00470654" w:rsidRPr="00F979A0" w:rsidRDefault="00200E6C">
      <w:pPr>
        <w:numPr>
          <w:ilvl w:val="0"/>
          <w:numId w:val="5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gdy </w:t>
      </w:r>
      <w:r w:rsidR="00B920E7" w:rsidRPr="00F979A0">
        <w:rPr>
          <w:rFonts w:ascii="Georgia" w:hAnsi="Georgia"/>
          <w:sz w:val="22"/>
          <w:szCs w:val="22"/>
        </w:rPr>
        <w:t>ustawa tak stanowi przy danym typie przestępstwa</w:t>
      </w:r>
      <w:r w:rsidR="002C4F46" w:rsidRPr="00F979A0">
        <w:rPr>
          <w:rFonts w:ascii="Georgia" w:hAnsi="Georgia"/>
          <w:sz w:val="22"/>
          <w:szCs w:val="22"/>
        </w:rPr>
        <w:t>;</w:t>
      </w:r>
    </w:p>
    <w:p w14:paraId="76354D05" w14:textId="20E65263" w:rsidR="00470654" w:rsidRPr="00F979A0" w:rsidRDefault="002C4F46">
      <w:pPr>
        <w:numPr>
          <w:ilvl w:val="0"/>
          <w:numId w:val="5"/>
        </w:numPr>
        <w:spacing w:line="360" w:lineRule="auto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w wysokości do ¾ kary przewidzianej dla popełnienia przestępstwa.</w:t>
      </w:r>
    </w:p>
    <w:p w14:paraId="75D8B292" w14:textId="77777777" w:rsidR="00470654" w:rsidRPr="00F979A0" w:rsidRDefault="00470654">
      <w:pPr>
        <w:spacing w:line="360" w:lineRule="auto"/>
        <w:ind w:left="1080"/>
        <w:textAlignment w:val="baseline"/>
        <w:rPr>
          <w:rFonts w:ascii="Georgia" w:hAnsi="Georgia"/>
          <w:sz w:val="22"/>
          <w:szCs w:val="22"/>
        </w:rPr>
      </w:pPr>
    </w:p>
    <w:p w14:paraId="154791B0" w14:textId="77777777" w:rsidR="00470654" w:rsidRPr="00F979A0" w:rsidRDefault="004B7AF8">
      <w:pPr>
        <w:spacing w:line="360" w:lineRule="auto"/>
        <w:ind w:left="851" w:hanging="425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>21. Okres, na który orzeczono środek karny w postaci zakazu, nie biegnie:</w:t>
      </w:r>
    </w:p>
    <w:p w14:paraId="75ACD025" w14:textId="77777777" w:rsidR="00470654" w:rsidRPr="00F979A0" w:rsidRDefault="004B7AF8" w:rsidP="003902BE">
      <w:pPr>
        <w:numPr>
          <w:ilvl w:val="0"/>
          <w:numId w:val="14"/>
        </w:numPr>
        <w:spacing w:line="360" w:lineRule="auto"/>
        <w:ind w:left="993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w czasie odbywania kary pozbawienia wolności orzeczonej w tej sprawie;</w:t>
      </w:r>
    </w:p>
    <w:p w14:paraId="01BA1906" w14:textId="77777777" w:rsidR="00470654" w:rsidRPr="00F979A0" w:rsidRDefault="004B7AF8" w:rsidP="003902BE">
      <w:pPr>
        <w:numPr>
          <w:ilvl w:val="0"/>
          <w:numId w:val="14"/>
        </w:numPr>
        <w:spacing w:line="360" w:lineRule="auto"/>
        <w:ind w:left="993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w czasie odbywania kary pozbawienia wolności, chociażby orzeczonej za inne przestępstwo;</w:t>
      </w:r>
    </w:p>
    <w:p w14:paraId="5B5EBF23" w14:textId="07AAC66C" w:rsidR="00470654" w:rsidRPr="00F979A0" w:rsidRDefault="004B7AF8" w:rsidP="003902BE">
      <w:pPr>
        <w:numPr>
          <w:ilvl w:val="0"/>
          <w:numId w:val="14"/>
        </w:numPr>
        <w:spacing w:line="360" w:lineRule="auto"/>
        <w:ind w:left="993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w czasie </w:t>
      </w:r>
      <w:r w:rsidR="000C7540" w:rsidRPr="00F979A0">
        <w:rPr>
          <w:rFonts w:ascii="Georgia" w:hAnsi="Georgia"/>
          <w:sz w:val="22"/>
          <w:szCs w:val="22"/>
        </w:rPr>
        <w:t>odbywania kary ograniczenia wolności lub kary pozbawienia wolności.</w:t>
      </w:r>
    </w:p>
    <w:p w14:paraId="5CD79841" w14:textId="4C477A7E" w:rsidR="00470654" w:rsidRPr="00F979A0" w:rsidRDefault="00470654">
      <w:pPr>
        <w:spacing w:line="360" w:lineRule="auto"/>
        <w:ind w:left="993"/>
        <w:jc w:val="both"/>
        <w:textAlignment w:val="baseline"/>
        <w:rPr>
          <w:rFonts w:ascii="Georgia" w:hAnsi="Georgia"/>
          <w:sz w:val="22"/>
          <w:szCs w:val="22"/>
        </w:rPr>
      </w:pPr>
    </w:p>
    <w:p w14:paraId="55F8CDBA" w14:textId="77777777" w:rsidR="00470654" w:rsidRPr="00F979A0" w:rsidRDefault="004B7AF8">
      <w:pPr>
        <w:spacing w:line="360" w:lineRule="auto"/>
        <w:ind w:left="426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>22. Środkiem zabezpieczającym nie jest:</w:t>
      </w:r>
    </w:p>
    <w:p w14:paraId="2A908F78" w14:textId="2873ACBB" w:rsidR="00470654" w:rsidRPr="00F979A0" w:rsidRDefault="0073025B">
      <w:pPr>
        <w:numPr>
          <w:ilvl w:val="0"/>
          <w:numId w:val="3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terapia;</w:t>
      </w:r>
    </w:p>
    <w:p w14:paraId="6D967F74" w14:textId="18C7B35F" w:rsidR="0073025B" w:rsidRPr="00F979A0" w:rsidRDefault="0073025B" w:rsidP="0073025B">
      <w:pPr>
        <w:numPr>
          <w:ilvl w:val="0"/>
          <w:numId w:val="3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odbywanie kary pozbawienia wolności poza zakładem karnym w systemie dozoru elektronicznego;</w:t>
      </w:r>
    </w:p>
    <w:p w14:paraId="06DCB435" w14:textId="534DDFFB" w:rsidR="00470654" w:rsidRPr="00F979A0" w:rsidRDefault="004B7AF8">
      <w:pPr>
        <w:numPr>
          <w:ilvl w:val="0"/>
          <w:numId w:val="3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terapia uzależnień. </w:t>
      </w:r>
    </w:p>
    <w:p w14:paraId="5BF9FEEA" w14:textId="77777777" w:rsidR="00470654" w:rsidRPr="00F979A0" w:rsidRDefault="00470654">
      <w:pPr>
        <w:spacing w:line="360" w:lineRule="auto"/>
        <w:ind w:left="1080"/>
        <w:jc w:val="both"/>
        <w:textAlignment w:val="baseline"/>
        <w:rPr>
          <w:rFonts w:ascii="Georgia" w:hAnsi="Georgia"/>
          <w:sz w:val="22"/>
          <w:szCs w:val="22"/>
        </w:rPr>
      </w:pPr>
    </w:p>
    <w:p w14:paraId="20B5308D" w14:textId="49CFD873" w:rsidR="00470654" w:rsidRPr="00F979A0" w:rsidRDefault="004B7AF8" w:rsidP="0084329B">
      <w:pPr>
        <w:spacing w:line="360" w:lineRule="auto"/>
        <w:ind w:left="993" w:hanging="567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 xml:space="preserve">23. </w:t>
      </w:r>
      <w:r w:rsidR="00F700CF" w:rsidRPr="00F979A0">
        <w:rPr>
          <w:rFonts w:ascii="Georgia" w:hAnsi="Georgia"/>
          <w:b/>
          <w:sz w:val="22"/>
          <w:szCs w:val="22"/>
        </w:rPr>
        <w:t>Warunkowe umorzenie postępowania karnego następuje</w:t>
      </w:r>
      <w:r w:rsidR="0084329B" w:rsidRPr="00F979A0">
        <w:rPr>
          <w:rFonts w:ascii="Georgia" w:hAnsi="Georgia"/>
          <w:b/>
          <w:sz w:val="22"/>
          <w:szCs w:val="22"/>
        </w:rPr>
        <w:t xml:space="preserve"> na okres próby:</w:t>
      </w:r>
      <w:r w:rsidRPr="00F979A0">
        <w:rPr>
          <w:rFonts w:ascii="Georgia" w:hAnsi="Georgia"/>
          <w:sz w:val="22"/>
          <w:szCs w:val="22"/>
        </w:rPr>
        <w:t xml:space="preserve"> </w:t>
      </w:r>
    </w:p>
    <w:p w14:paraId="62144705" w14:textId="7EB02EFD" w:rsidR="00470654" w:rsidRPr="00F979A0" w:rsidRDefault="0084329B">
      <w:pPr>
        <w:numPr>
          <w:ilvl w:val="0"/>
          <w:numId w:val="2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do 2 lat</w:t>
      </w:r>
      <w:r w:rsidR="00CF72DC" w:rsidRPr="00F979A0">
        <w:rPr>
          <w:rFonts w:ascii="Georgia" w:hAnsi="Georgia"/>
          <w:sz w:val="22"/>
          <w:szCs w:val="22"/>
        </w:rPr>
        <w:t>;</w:t>
      </w:r>
    </w:p>
    <w:p w14:paraId="3EF574B1" w14:textId="647A0E2E" w:rsidR="00470654" w:rsidRPr="00F979A0" w:rsidRDefault="0084329B">
      <w:pPr>
        <w:numPr>
          <w:ilvl w:val="0"/>
          <w:numId w:val="2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do 3 lat</w:t>
      </w:r>
      <w:r w:rsidR="00CF72DC" w:rsidRPr="00F979A0">
        <w:rPr>
          <w:rFonts w:ascii="Georgia" w:hAnsi="Georgia"/>
          <w:sz w:val="22"/>
          <w:szCs w:val="22"/>
        </w:rPr>
        <w:t>;</w:t>
      </w:r>
    </w:p>
    <w:p w14:paraId="698A7706" w14:textId="397ED8AC" w:rsidR="00470654" w:rsidRPr="00F979A0" w:rsidRDefault="00F25723">
      <w:pPr>
        <w:numPr>
          <w:ilvl w:val="0"/>
          <w:numId w:val="2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do 5 lat</w:t>
      </w:r>
      <w:r w:rsidR="00CF72DC" w:rsidRPr="00F979A0">
        <w:rPr>
          <w:rFonts w:ascii="Georgia" w:hAnsi="Georgia"/>
          <w:sz w:val="22"/>
          <w:szCs w:val="22"/>
        </w:rPr>
        <w:t>.</w:t>
      </w:r>
    </w:p>
    <w:p w14:paraId="00052163" w14:textId="77777777" w:rsidR="00470654" w:rsidRPr="00F979A0" w:rsidRDefault="00470654">
      <w:pPr>
        <w:spacing w:line="360" w:lineRule="auto"/>
        <w:ind w:left="1080"/>
        <w:jc w:val="both"/>
        <w:textAlignment w:val="baseline"/>
        <w:rPr>
          <w:rFonts w:ascii="Georgia" w:hAnsi="Georgia"/>
          <w:sz w:val="22"/>
          <w:szCs w:val="22"/>
        </w:rPr>
      </w:pPr>
    </w:p>
    <w:p w14:paraId="5FDE7E46" w14:textId="4C2E208F" w:rsidR="00470654" w:rsidRPr="00F979A0" w:rsidRDefault="004B7AF8">
      <w:pPr>
        <w:spacing w:line="360" w:lineRule="auto"/>
        <w:ind w:left="851" w:hanging="425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 xml:space="preserve">24. </w:t>
      </w:r>
      <w:r w:rsidR="00CF72DC" w:rsidRPr="00F979A0">
        <w:rPr>
          <w:rFonts w:ascii="Georgia" w:hAnsi="Georgia"/>
          <w:b/>
          <w:sz w:val="22"/>
          <w:szCs w:val="22"/>
        </w:rPr>
        <w:t xml:space="preserve">Co do zasady Sąd </w:t>
      </w:r>
      <w:r w:rsidR="003E0E9C" w:rsidRPr="00F979A0">
        <w:rPr>
          <w:rFonts w:ascii="Georgia" w:hAnsi="Georgia"/>
          <w:b/>
          <w:sz w:val="22"/>
          <w:szCs w:val="22"/>
        </w:rPr>
        <w:t xml:space="preserve">nie </w:t>
      </w:r>
      <w:r w:rsidR="00CF72DC" w:rsidRPr="00F979A0">
        <w:rPr>
          <w:rFonts w:ascii="Georgia" w:hAnsi="Georgia"/>
          <w:b/>
          <w:sz w:val="22"/>
          <w:szCs w:val="22"/>
        </w:rPr>
        <w:t>może w</w:t>
      </w:r>
      <w:r w:rsidR="00F25723" w:rsidRPr="00F979A0">
        <w:rPr>
          <w:rFonts w:ascii="Georgia" w:hAnsi="Georgia"/>
          <w:b/>
          <w:sz w:val="22"/>
          <w:szCs w:val="22"/>
        </w:rPr>
        <w:t>arunkow</w:t>
      </w:r>
      <w:r w:rsidR="00CF72DC" w:rsidRPr="00F979A0">
        <w:rPr>
          <w:rFonts w:ascii="Georgia" w:hAnsi="Georgia"/>
          <w:b/>
          <w:sz w:val="22"/>
          <w:szCs w:val="22"/>
        </w:rPr>
        <w:t>o</w:t>
      </w:r>
      <w:r w:rsidR="00F25723" w:rsidRPr="00F979A0">
        <w:rPr>
          <w:rFonts w:ascii="Georgia" w:hAnsi="Georgia"/>
          <w:b/>
          <w:sz w:val="22"/>
          <w:szCs w:val="22"/>
        </w:rPr>
        <w:t xml:space="preserve"> zawies</w:t>
      </w:r>
      <w:r w:rsidR="00CF72DC" w:rsidRPr="00F979A0">
        <w:rPr>
          <w:rFonts w:ascii="Georgia" w:hAnsi="Georgia"/>
          <w:b/>
          <w:sz w:val="22"/>
          <w:szCs w:val="22"/>
        </w:rPr>
        <w:t>ić</w:t>
      </w:r>
      <w:r w:rsidR="00F25723" w:rsidRPr="00F979A0">
        <w:rPr>
          <w:rFonts w:ascii="Georgia" w:hAnsi="Georgia"/>
          <w:b/>
          <w:sz w:val="22"/>
          <w:szCs w:val="22"/>
        </w:rPr>
        <w:t xml:space="preserve"> wykonania kary pozbawienia wolności</w:t>
      </w:r>
      <w:r w:rsidR="00CF72DC" w:rsidRPr="00F979A0">
        <w:rPr>
          <w:rFonts w:ascii="Georgia" w:hAnsi="Georgia"/>
          <w:b/>
          <w:sz w:val="22"/>
          <w:szCs w:val="22"/>
        </w:rPr>
        <w:t>:</w:t>
      </w:r>
      <w:r w:rsidR="00F25723" w:rsidRPr="00F979A0">
        <w:rPr>
          <w:rFonts w:ascii="Georgia" w:hAnsi="Georgia"/>
          <w:b/>
          <w:sz w:val="22"/>
          <w:szCs w:val="22"/>
        </w:rPr>
        <w:t xml:space="preserve"> </w:t>
      </w:r>
    </w:p>
    <w:p w14:paraId="74218060" w14:textId="788689F6" w:rsidR="00470654" w:rsidRPr="00F979A0" w:rsidRDefault="00CC1F3A" w:rsidP="003902BE">
      <w:pPr>
        <w:numPr>
          <w:ilvl w:val="0"/>
          <w:numId w:val="11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jeżeli </w:t>
      </w:r>
      <w:r w:rsidR="00BD4C9F" w:rsidRPr="00F979A0">
        <w:rPr>
          <w:rFonts w:ascii="Georgia" w:hAnsi="Georgia"/>
          <w:sz w:val="22"/>
          <w:szCs w:val="22"/>
        </w:rPr>
        <w:t xml:space="preserve">oskarżony </w:t>
      </w:r>
      <w:r w:rsidR="00166332" w:rsidRPr="00F979A0">
        <w:rPr>
          <w:rFonts w:ascii="Georgia" w:hAnsi="Georgia"/>
          <w:sz w:val="22"/>
          <w:szCs w:val="22"/>
        </w:rPr>
        <w:t>w czasie popełnienia przestępstwa ukończył 21 lat;</w:t>
      </w:r>
    </w:p>
    <w:p w14:paraId="4446C5DB" w14:textId="20C82239" w:rsidR="00470654" w:rsidRPr="00F979A0" w:rsidRDefault="00A87B7E" w:rsidP="003902BE">
      <w:pPr>
        <w:numPr>
          <w:ilvl w:val="0"/>
          <w:numId w:val="11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jeżeli w czasie popełnienia przestępstwa </w:t>
      </w:r>
      <w:r w:rsidR="00CC1F3A" w:rsidRPr="00F979A0">
        <w:rPr>
          <w:rFonts w:ascii="Georgia" w:hAnsi="Georgia"/>
          <w:sz w:val="22"/>
          <w:szCs w:val="22"/>
        </w:rPr>
        <w:t xml:space="preserve">oskarżony był skazany na karę </w:t>
      </w:r>
      <w:r w:rsidR="002313B4" w:rsidRPr="00F979A0">
        <w:rPr>
          <w:rFonts w:ascii="Georgia" w:hAnsi="Georgia"/>
          <w:sz w:val="22"/>
          <w:szCs w:val="22"/>
        </w:rPr>
        <w:t>ograniczenia wolności;</w:t>
      </w:r>
    </w:p>
    <w:p w14:paraId="1F3BDD66" w14:textId="5BAFE6C9" w:rsidR="00A66B84" w:rsidRPr="00F979A0" w:rsidRDefault="00A66B84" w:rsidP="003902BE">
      <w:pPr>
        <w:numPr>
          <w:ilvl w:val="0"/>
          <w:numId w:val="11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lastRenderedPageBreak/>
        <w:t xml:space="preserve">jeżeli oskarżony w czasie popełnienia przestępstwa był uprzednio skazany na karę </w:t>
      </w:r>
      <w:r w:rsidR="002313B4" w:rsidRPr="00F979A0">
        <w:rPr>
          <w:rFonts w:ascii="Georgia" w:hAnsi="Georgia"/>
          <w:sz w:val="22"/>
          <w:szCs w:val="22"/>
        </w:rPr>
        <w:t>pozbawienia wolności;</w:t>
      </w:r>
    </w:p>
    <w:p w14:paraId="6A213A72" w14:textId="77777777" w:rsidR="00470654" w:rsidRPr="00F979A0" w:rsidRDefault="00470654">
      <w:pPr>
        <w:spacing w:line="360" w:lineRule="auto"/>
        <w:ind w:left="1080"/>
        <w:jc w:val="both"/>
        <w:textAlignment w:val="baseline"/>
        <w:rPr>
          <w:rFonts w:ascii="Georgia" w:hAnsi="Georgia"/>
          <w:sz w:val="22"/>
          <w:szCs w:val="22"/>
        </w:rPr>
      </w:pPr>
    </w:p>
    <w:p w14:paraId="17CC2A17" w14:textId="1BB67A4F" w:rsidR="00470654" w:rsidRPr="00F979A0" w:rsidRDefault="004B7AF8">
      <w:pPr>
        <w:spacing w:line="360" w:lineRule="auto"/>
        <w:ind w:left="284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 xml:space="preserve">25. </w:t>
      </w:r>
      <w:r w:rsidR="003B3756" w:rsidRPr="00F979A0">
        <w:rPr>
          <w:rFonts w:ascii="Georgia" w:hAnsi="Georgia"/>
          <w:b/>
          <w:sz w:val="22"/>
          <w:szCs w:val="22"/>
        </w:rPr>
        <w:t>S</w:t>
      </w:r>
      <w:r w:rsidR="00164754" w:rsidRPr="00F979A0">
        <w:rPr>
          <w:rFonts w:ascii="Georgia" w:hAnsi="Georgia"/>
          <w:b/>
          <w:sz w:val="22"/>
          <w:szCs w:val="22"/>
        </w:rPr>
        <w:t xml:space="preserve">ąd może zwolnić skazanego </w:t>
      </w:r>
      <w:r w:rsidR="00E805C3" w:rsidRPr="00F979A0">
        <w:rPr>
          <w:rFonts w:ascii="Georgia" w:hAnsi="Georgia"/>
          <w:b/>
          <w:sz w:val="22"/>
          <w:szCs w:val="22"/>
        </w:rPr>
        <w:t xml:space="preserve">od odbycia reszty </w:t>
      </w:r>
      <w:r w:rsidR="003B3756" w:rsidRPr="00F979A0">
        <w:rPr>
          <w:rFonts w:ascii="Georgia" w:hAnsi="Georgia"/>
          <w:b/>
          <w:sz w:val="22"/>
          <w:szCs w:val="22"/>
        </w:rPr>
        <w:t>kary ograniczenia wolności</w:t>
      </w:r>
      <w:r w:rsidR="00D83A1D" w:rsidRPr="00F979A0">
        <w:rPr>
          <w:rFonts w:ascii="Georgia" w:hAnsi="Georgia"/>
          <w:b/>
          <w:sz w:val="22"/>
          <w:szCs w:val="22"/>
        </w:rPr>
        <w:t>, gdy odbył co najmniej połowę orzeczonej kary</w:t>
      </w:r>
      <w:r w:rsidR="00B409E6" w:rsidRPr="00F979A0">
        <w:rPr>
          <w:rFonts w:ascii="Georgia" w:hAnsi="Georgia"/>
          <w:b/>
          <w:sz w:val="22"/>
          <w:szCs w:val="22"/>
        </w:rPr>
        <w:t>, a ponadto</w:t>
      </w:r>
      <w:r w:rsidRPr="00F979A0">
        <w:rPr>
          <w:rFonts w:ascii="Georgia" w:hAnsi="Georgia"/>
          <w:b/>
          <w:sz w:val="22"/>
          <w:szCs w:val="22"/>
        </w:rPr>
        <w:t>:</w:t>
      </w:r>
    </w:p>
    <w:p w14:paraId="0E7785CE" w14:textId="359F6AAB" w:rsidR="00470654" w:rsidRPr="00F979A0" w:rsidRDefault="001279A3" w:rsidP="003902BE">
      <w:pPr>
        <w:numPr>
          <w:ilvl w:val="0"/>
          <w:numId w:val="6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przestrzegał porządku prawnego i </w:t>
      </w:r>
      <w:r w:rsidR="00C977DE" w:rsidRPr="00F979A0">
        <w:rPr>
          <w:rFonts w:ascii="Georgia" w:hAnsi="Georgia"/>
          <w:sz w:val="22"/>
          <w:szCs w:val="22"/>
        </w:rPr>
        <w:t>prokurator nie sprzeciwił się wnioskowi;</w:t>
      </w:r>
    </w:p>
    <w:p w14:paraId="1A54F453" w14:textId="79BBCC60" w:rsidR="00470654" w:rsidRPr="00F979A0" w:rsidRDefault="004B7AF8" w:rsidP="003902BE">
      <w:pPr>
        <w:numPr>
          <w:ilvl w:val="0"/>
          <w:numId w:val="6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 </w:t>
      </w:r>
      <w:r w:rsidR="001279A3" w:rsidRPr="00F979A0">
        <w:rPr>
          <w:rFonts w:ascii="Georgia" w:hAnsi="Georgia"/>
          <w:sz w:val="22"/>
          <w:szCs w:val="22"/>
        </w:rPr>
        <w:t>przestrzegał porządku prawnego i uiścił w całości zasądzone koszty;</w:t>
      </w:r>
    </w:p>
    <w:p w14:paraId="482DC861" w14:textId="44EF855A" w:rsidR="00470654" w:rsidRPr="00F979A0" w:rsidRDefault="00B409E6" w:rsidP="003902BE">
      <w:pPr>
        <w:numPr>
          <w:ilvl w:val="0"/>
          <w:numId w:val="6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przestrzegał porządku prawnego i wykonał </w:t>
      </w:r>
      <w:r w:rsidR="004A166B" w:rsidRPr="00F979A0">
        <w:rPr>
          <w:rFonts w:ascii="Georgia" w:hAnsi="Georgia"/>
          <w:sz w:val="22"/>
          <w:szCs w:val="22"/>
        </w:rPr>
        <w:t>nałożone na niego obowiązki, orzeczone środki karne, środki kompensacyjne i przepadek.</w:t>
      </w:r>
    </w:p>
    <w:p w14:paraId="1F6CFBDF" w14:textId="77777777" w:rsidR="00470654" w:rsidRPr="00F979A0" w:rsidRDefault="00470654">
      <w:pPr>
        <w:spacing w:line="360" w:lineRule="auto"/>
        <w:ind w:left="1080"/>
        <w:jc w:val="both"/>
        <w:textAlignment w:val="baseline"/>
        <w:rPr>
          <w:rFonts w:ascii="Georgia" w:hAnsi="Georgia"/>
          <w:sz w:val="22"/>
          <w:szCs w:val="22"/>
        </w:rPr>
      </w:pPr>
    </w:p>
    <w:p w14:paraId="33074A31" w14:textId="1C12C6E2" w:rsidR="00470654" w:rsidRPr="00F979A0" w:rsidRDefault="004B7AF8">
      <w:pPr>
        <w:spacing w:line="360" w:lineRule="auto"/>
        <w:ind w:left="709" w:hanging="349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 xml:space="preserve">26. </w:t>
      </w:r>
      <w:r w:rsidR="00A63D56" w:rsidRPr="00F979A0">
        <w:rPr>
          <w:rFonts w:ascii="Georgia" w:hAnsi="Georgia"/>
          <w:b/>
          <w:sz w:val="22"/>
          <w:szCs w:val="22"/>
        </w:rPr>
        <w:t>Zgodnie z kodeksem karnym:</w:t>
      </w:r>
    </w:p>
    <w:p w14:paraId="39B60BC6" w14:textId="000BD436" w:rsidR="00470654" w:rsidRPr="00F979A0" w:rsidRDefault="00DC68A6" w:rsidP="003902BE">
      <w:pPr>
        <w:numPr>
          <w:ilvl w:val="0"/>
          <w:numId w:val="15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mieniem znacznej wartości jest mienie, którego wartość w czasie popełnienia czynu zabronionego przekracza 200.000 zł;</w:t>
      </w:r>
    </w:p>
    <w:p w14:paraId="17EE79D5" w14:textId="669758D5" w:rsidR="00470654" w:rsidRPr="00F979A0" w:rsidRDefault="00A63D56" w:rsidP="003902BE">
      <w:pPr>
        <w:numPr>
          <w:ilvl w:val="0"/>
          <w:numId w:val="15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korzyścią majątkową jest wyłącznie korzyść dla siebie</w:t>
      </w:r>
      <w:r w:rsidR="00DC68A6" w:rsidRPr="00F979A0">
        <w:rPr>
          <w:rFonts w:ascii="Georgia" w:hAnsi="Georgia"/>
          <w:sz w:val="22"/>
          <w:szCs w:val="22"/>
        </w:rPr>
        <w:t>;</w:t>
      </w:r>
    </w:p>
    <w:p w14:paraId="32C49E1F" w14:textId="4F1B3CAB" w:rsidR="00470654" w:rsidRPr="00F979A0" w:rsidRDefault="00E87089" w:rsidP="003902BE">
      <w:pPr>
        <w:numPr>
          <w:ilvl w:val="0"/>
          <w:numId w:val="15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młodocianym jest sprawca, który w chwili popełnienia czynu zabronionego nie ukończył </w:t>
      </w:r>
      <w:r w:rsidR="00D2477C" w:rsidRPr="00F979A0">
        <w:rPr>
          <w:rFonts w:ascii="Georgia" w:hAnsi="Georgia"/>
          <w:sz w:val="22"/>
          <w:szCs w:val="22"/>
        </w:rPr>
        <w:t>24 lat.</w:t>
      </w:r>
    </w:p>
    <w:p w14:paraId="3BF2D883" w14:textId="77777777" w:rsidR="00470654" w:rsidRPr="00F979A0" w:rsidRDefault="00470654">
      <w:pPr>
        <w:spacing w:line="360" w:lineRule="auto"/>
        <w:ind w:left="360"/>
        <w:jc w:val="both"/>
        <w:textAlignment w:val="baseline"/>
        <w:rPr>
          <w:rFonts w:ascii="Georgia" w:hAnsi="Georgia"/>
          <w:b/>
          <w:sz w:val="22"/>
          <w:szCs w:val="22"/>
        </w:rPr>
      </w:pPr>
    </w:p>
    <w:p w14:paraId="6E68FDD7" w14:textId="51FD3736" w:rsidR="00470654" w:rsidRPr="00F979A0" w:rsidRDefault="004B7AF8">
      <w:pPr>
        <w:spacing w:line="360" w:lineRule="auto"/>
        <w:ind w:left="851" w:hanging="425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 xml:space="preserve">27. </w:t>
      </w:r>
      <w:r w:rsidR="00D2477C" w:rsidRPr="00F979A0">
        <w:rPr>
          <w:rFonts w:ascii="Georgia" w:hAnsi="Georgia"/>
          <w:b/>
          <w:sz w:val="22"/>
          <w:szCs w:val="22"/>
        </w:rPr>
        <w:t>Zgodnie z kodeksem postępowania</w:t>
      </w:r>
      <w:r w:rsidRPr="00F979A0">
        <w:rPr>
          <w:rFonts w:ascii="Georgia" w:hAnsi="Georgia"/>
          <w:b/>
          <w:sz w:val="22"/>
          <w:szCs w:val="22"/>
        </w:rPr>
        <w:t xml:space="preserve"> karn</w:t>
      </w:r>
      <w:r w:rsidR="00D2477C" w:rsidRPr="00F979A0">
        <w:rPr>
          <w:rFonts w:ascii="Georgia" w:hAnsi="Georgia"/>
          <w:b/>
          <w:sz w:val="22"/>
          <w:szCs w:val="22"/>
        </w:rPr>
        <w:t>ego</w:t>
      </w:r>
      <w:r w:rsidR="009969A3" w:rsidRPr="00F979A0">
        <w:rPr>
          <w:rFonts w:ascii="Georgia" w:hAnsi="Georgia"/>
          <w:b/>
          <w:sz w:val="22"/>
          <w:szCs w:val="22"/>
        </w:rPr>
        <w:t xml:space="preserve"> upoważnienie do obrony</w:t>
      </w:r>
      <w:r w:rsidR="00E42B69" w:rsidRPr="00F979A0">
        <w:rPr>
          <w:rFonts w:ascii="Georgia" w:hAnsi="Georgia"/>
          <w:b/>
          <w:sz w:val="22"/>
          <w:szCs w:val="22"/>
        </w:rPr>
        <w:t xml:space="preserve"> może być udzielone</w:t>
      </w:r>
      <w:r w:rsidRPr="00F979A0">
        <w:rPr>
          <w:rFonts w:ascii="Georgia" w:hAnsi="Georgia"/>
          <w:b/>
          <w:sz w:val="22"/>
          <w:szCs w:val="22"/>
        </w:rPr>
        <w:t>:</w:t>
      </w:r>
    </w:p>
    <w:p w14:paraId="4CDF22A8" w14:textId="6D635B1F" w:rsidR="00470654" w:rsidRPr="00F979A0" w:rsidRDefault="009969A3">
      <w:pPr>
        <w:numPr>
          <w:ilvl w:val="0"/>
          <w:numId w:val="1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przez oświadczenie do protokołu organu prowadzącego postępowanie karn</w:t>
      </w:r>
      <w:r w:rsidR="00F648C6" w:rsidRPr="00F979A0">
        <w:rPr>
          <w:rFonts w:ascii="Georgia" w:hAnsi="Georgia"/>
          <w:sz w:val="22"/>
          <w:szCs w:val="22"/>
        </w:rPr>
        <w:t>e</w:t>
      </w:r>
      <w:r w:rsidR="004B7AF8" w:rsidRPr="00F979A0">
        <w:rPr>
          <w:rFonts w:ascii="Georgia" w:hAnsi="Georgia"/>
          <w:sz w:val="22"/>
          <w:szCs w:val="22"/>
        </w:rPr>
        <w:t>;</w:t>
      </w:r>
    </w:p>
    <w:p w14:paraId="2741631F" w14:textId="5D050DB4" w:rsidR="00470654" w:rsidRPr="00F979A0" w:rsidRDefault="00F648C6">
      <w:pPr>
        <w:numPr>
          <w:ilvl w:val="0"/>
          <w:numId w:val="1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elektronicznie</w:t>
      </w:r>
      <w:r w:rsidR="00E42B69" w:rsidRPr="00F979A0">
        <w:rPr>
          <w:rFonts w:ascii="Georgia" w:hAnsi="Georgia"/>
          <w:sz w:val="22"/>
          <w:szCs w:val="22"/>
        </w:rPr>
        <w:t xml:space="preserve"> pod warunkiem złożenia podpisu kwalifikowanego</w:t>
      </w:r>
      <w:r w:rsidR="004B7AF8" w:rsidRPr="00F979A0">
        <w:rPr>
          <w:rFonts w:ascii="Georgia" w:hAnsi="Georgia"/>
          <w:sz w:val="22"/>
          <w:szCs w:val="22"/>
        </w:rPr>
        <w:t>;</w:t>
      </w:r>
    </w:p>
    <w:p w14:paraId="128458CF" w14:textId="0289BEE2" w:rsidR="00470654" w:rsidRPr="00F979A0" w:rsidRDefault="00A26295">
      <w:pPr>
        <w:numPr>
          <w:ilvl w:val="0"/>
          <w:numId w:val="1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telefonicznie za zgodą organu prowadzącego postępowanie karne;</w:t>
      </w:r>
    </w:p>
    <w:p w14:paraId="7A4FA7AE" w14:textId="77777777" w:rsidR="00470654" w:rsidRPr="00F979A0" w:rsidRDefault="00470654">
      <w:p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</w:p>
    <w:p w14:paraId="5CE0BE0A" w14:textId="77777777" w:rsidR="00470654" w:rsidRPr="00F979A0" w:rsidRDefault="004B7AF8">
      <w:pPr>
        <w:spacing w:line="360" w:lineRule="auto"/>
        <w:ind w:left="426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>28. Środek zapobiegawczy w postaci tymczasowego aresztowania ustaje z dniem:</w:t>
      </w:r>
    </w:p>
    <w:p w14:paraId="34E75AFA" w14:textId="77777777" w:rsidR="00470654" w:rsidRPr="00F979A0" w:rsidRDefault="004B7AF8" w:rsidP="003902BE">
      <w:pPr>
        <w:numPr>
          <w:ilvl w:val="0"/>
          <w:numId w:val="8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nieprawomocnego zakończenia postępowania karnego;</w:t>
      </w:r>
    </w:p>
    <w:p w14:paraId="2A99FE64" w14:textId="77777777" w:rsidR="00470654" w:rsidRPr="00F979A0" w:rsidRDefault="004B7AF8" w:rsidP="003902BE">
      <w:pPr>
        <w:numPr>
          <w:ilvl w:val="0"/>
          <w:numId w:val="8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prawomocnego zakończenia postępowania karnego;</w:t>
      </w:r>
    </w:p>
    <w:p w14:paraId="70C1066F" w14:textId="77777777" w:rsidR="00470654" w:rsidRPr="00F979A0" w:rsidRDefault="004B7AF8" w:rsidP="003902BE">
      <w:pPr>
        <w:numPr>
          <w:ilvl w:val="0"/>
          <w:numId w:val="8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uchylenia postanowieniem.</w:t>
      </w:r>
    </w:p>
    <w:p w14:paraId="3820D4CC" w14:textId="77777777" w:rsidR="00470654" w:rsidRPr="00F979A0" w:rsidRDefault="00470654">
      <w:p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</w:p>
    <w:p w14:paraId="5E907557" w14:textId="312C3A48" w:rsidR="00470654" w:rsidRPr="00F979A0" w:rsidRDefault="004B7AF8">
      <w:pPr>
        <w:spacing w:line="360" w:lineRule="auto"/>
        <w:ind w:left="851" w:hanging="425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 xml:space="preserve">29. </w:t>
      </w:r>
      <w:r w:rsidR="00723B06" w:rsidRPr="00F979A0">
        <w:rPr>
          <w:rFonts w:ascii="Georgia" w:hAnsi="Georgia"/>
          <w:b/>
          <w:sz w:val="22"/>
          <w:szCs w:val="22"/>
        </w:rPr>
        <w:t xml:space="preserve">W postępowaniu karnym przywrócenie terminu </w:t>
      </w:r>
      <w:r w:rsidR="000D52E2" w:rsidRPr="00F979A0">
        <w:rPr>
          <w:rFonts w:ascii="Georgia" w:hAnsi="Georgia"/>
          <w:b/>
          <w:sz w:val="22"/>
          <w:szCs w:val="22"/>
        </w:rPr>
        <w:t xml:space="preserve">zawitego </w:t>
      </w:r>
      <w:r w:rsidR="00723B06" w:rsidRPr="00F979A0">
        <w:rPr>
          <w:rFonts w:ascii="Georgia" w:hAnsi="Georgia"/>
          <w:b/>
          <w:sz w:val="22"/>
          <w:szCs w:val="22"/>
        </w:rPr>
        <w:t>następuje:</w:t>
      </w:r>
    </w:p>
    <w:p w14:paraId="66F285A3" w14:textId="07034A01" w:rsidR="00470654" w:rsidRPr="00F979A0" w:rsidRDefault="005302B9">
      <w:pPr>
        <w:numPr>
          <w:ilvl w:val="0"/>
          <w:numId w:val="4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po uiszczeniu opłaty od wniosku;</w:t>
      </w:r>
    </w:p>
    <w:p w14:paraId="00FDA1CC" w14:textId="243ABC37" w:rsidR="00470654" w:rsidRPr="00F979A0" w:rsidRDefault="00616008">
      <w:pPr>
        <w:numPr>
          <w:ilvl w:val="0"/>
          <w:numId w:val="4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w terminie 14 dni od daty ustania przeszkody</w:t>
      </w:r>
      <w:r w:rsidR="005302B9" w:rsidRPr="00F979A0">
        <w:rPr>
          <w:rFonts w:ascii="Georgia" w:hAnsi="Georgia"/>
          <w:sz w:val="22"/>
          <w:szCs w:val="22"/>
        </w:rPr>
        <w:t>;</w:t>
      </w:r>
    </w:p>
    <w:p w14:paraId="1D34D1F3" w14:textId="7F9433E3" w:rsidR="00470654" w:rsidRPr="00F979A0" w:rsidRDefault="000D52E2">
      <w:pPr>
        <w:numPr>
          <w:ilvl w:val="0"/>
          <w:numId w:val="4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na wniosek strony</w:t>
      </w:r>
      <w:r w:rsidR="00D60844" w:rsidRPr="00F979A0">
        <w:rPr>
          <w:rFonts w:ascii="Georgia" w:hAnsi="Georgia"/>
          <w:sz w:val="22"/>
          <w:szCs w:val="22"/>
        </w:rPr>
        <w:t>.</w:t>
      </w:r>
    </w:p>
    <w:p w14:paraId="0E670BA8" w14:textId="39B506DC" w:rsidR="00470654" w:rsidRDefault="00470654">
      <w:pPr>
        <w:spacing w:line="360" w:lineRule="auto"/>
        <w:ind w:left="720"/>
        <w:jc w:val="both"/>
        <w:textAlignment w:val="baseline"/>
        <w:rPr>
          <w:rFonts w:ascii="Georgia" w:hAnsi="Georgia"/>
          <w:b/>
          <w:sz w:val="22"/>
          <w:szCs w:val="22"/>
        </w:rPr>
      </w:pPr>
    </w:p>
    <w:p w14:paraId="70D5072D" w14:textId="77777777" w:rsidR="00B04848" w:rsidRPr="00F979A0" w:rsidRDefault="00B04848">
      <w:pPr>
        <w:spacing w:line="360" w:lineRule="auto"/>
        <w:ind w:left="720"/>
        <w:jc w:val="both"/>
        <w:textAlignment w:val="baseline"/>
        <w:rPr>
          <w:rFonts w:ascii="Georgia" w:hAnsi="Georgia"/>
          <w:b/>
          <w:sz w:val="22"/>
          <w:szCs w:val="22"/>
        </w:rPr>
      </w:pPr>
    </w:p>
    <w:p w14:paraId="2236E9BD" w14:textId="77777777" w:rsidR="00470654" w:rsidRPr="00F979A0" w:rsidRDefault="004B7AF8">
      <w:pPr>
        <w:spacing w:line="360" w:lineRule="auto"/>
        <w:ind w:left="851" w:hanging="425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>30. W postępowaniu karnym odpis wyroku wydanego po przeprowadzeniu rozprawy doręcza się oskarżonemu:</w:t>
      </w:r>
    </w:p>
    <w:p w14:paraId="2FB1AE3F" w14:textId="77777777" w:rsidR="00470654" w:rsidRPr="00F979A0" w:rsidRDefault="004B7AF8" w:rsidP="003902BE">
      <w:pPr>
        <w:numPr>
          <w:ilvl w:val="0"/>
          <w:numId w:val="10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co do zasady z urzędu;</w:t>
      </w:r>
    </w:p>
    <w:p w14:paraId="4E767A05" w14:textId="77777777" w:rsidR="00470654" w:rsidRPr="00F979A0" w:rsidRDefault="004B7AF8" w:rsidP="003902BE">
      <w:pPr>
        <w:numPr>
          <w:ilvl w:val="0"/>
          <w:numId w:val="10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na jego wniosek;</w:t>
      </w:r>
    </w:p>
    <w:p w14:paraId="3233ECD1" w14:textId="77777777" w:rsidR="00470654" w:rsidRPr="00F979A0" w:rsidRDefault="004B7AF8" w:rsidP="003902BE">
      <w:pPr>
        <w:numPr>
          <w:ilvl w:val="0"/>
          <w:numId w:val="10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co do zasady z urzędu w przypadku orzeczenia kary pozbawienia wolności.</w:t>
      </w:r>
    </w:p>
    <w:p w14:paraId="0D10EBBD" w14:textId="77777777" w:rsidR="00470654" w:rsidRPr="00F979A0" w:rsidRDefault="00470654">
      <w:pPr>
        <w:spacing w:line="360" w:lineRule="auto"/>
        <w:ind w:left="1080"/>
        <w:jc w:val="both"/>
        <w:textAlignment w:val="baseline"/>
        <w:rPr>
          <w:rFonts w:ascii="Georgia" w:hAnsi="Georgia"/>
          <w:sz w:val="22"/>
          <w:szCs w:val="22"/>
        </w:rPr>
      </w:pPr>
    </w:p>
    <w:p w14:paraId="5D307505" w14:textId="0F6AE091" w:rsidR="00470654" w:rsidRPr="00F979A0" w:rsidRDefault="004B7AF8">
      <w:pPr>
        <w:spacing w:line="360" w:lineRule="auto"/>
        <w:ind w:left="851" w:hanging="425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 xml:space="preserve">31. </w:t>
      </w:r>
      <w:r w:rsidR="00107B29" w:rsidRPr="00F979A0">
        <w:rPr>
          <w:rFonts w:ascii="Georgia" w:hAnsi="Georgia"/>
          <w:b/>
          <w:sz w:val="22"/>
          <w:szCs w:val="22"/>
        </w:rPr>
        <w:t xml:space="preserve">Wydanie wyroku nakazowego jest niedopuszczalne: </w:t>
      </w:r>
    </w:p>
    <w:p w14:paraId="270625F9" w14:textId="0B60D908" w:rsidR="00470654" w:rsidRPr="00F979A0" w:rsidRDefault="004B7AF8" w:rsidP="003902BE">
      <w:pPr>
        <w:numPr>
          <w:ilvl w:val="0"/>
          <w:numId w:val="9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w </w:t>
      </w:r>
      <w:r w:rsidR="0063281F" w:rsidRPr="00F979A0">
        <w:rPr>
          <w:rFonts w:ascii="Georgia" w:hAnsi="Georgia"/>
          <w:sz w:val="22"/>
          <w:szCs w:val="22"/>
        </w:rPr>
        <w:t>sprawie, w której prowadzono śledztwo;</w:t>
      </w:r>
    </w:p>
    <w:p w14:paraId="31EB7D2D" w14:textId="76F809F4" w:rsidR="00470654" w:rsidRPr="00F979A0" w:rsidRDefault="004B7AF8" w:rsidP="003902BE">
      <w:pPr>
        <w:numPr>
          <w:ilvl w:val="0"/>
          <w:numId w:val="9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w przypadku </w:t>
      </w:r>
      <w:r w:rsidR="00107B29" w:rsidRPr="00F979A0">
        <w:rPr>
          <w:rFonts w:ascii="Georgia" w:hAnsi="Georgia"/>
          <w:sz w:val="22"/>
          <w:szCs w:val="22"/>
        </w:rPr>
        <w:t>przestępstw umyślnych;</w:t>
      </w:r>
    </w:p>
    <w:p w14:paraId="322DF845" w14:textId="37D1133E" w:rsidR="00470654" w:rsidRPr="00F979A0" w:rsidRDefault="00265DC7" w:rsidP="003902BE">
      <w:pPr>
        <w:numPr>
          <w:ilvl w:val="0"/>
          <w:numId w:val="9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gdy </w:t>
      </w:r>
      <w:r w:rsidR="00FB73B2" w:rsidRPr="00F979A0">
        <w:rPr>
          <w:rFonts w:ascii="Georgia" w:hAnsi="Georgia"/>
          <w:sz w:val="22"/>
          <w:szCs w:val="22"/>
        </w:rPr>
        <w:t xml:space="preserve">jako sankcję </w:t>
      </w:r>
      <w:r w:rsidR="00E0066F" w:rsidRPr="00F979A0">
        <w:rPr>
          <w:rFonts w:ascii="Georgia" w:hAnsi="Georgia"/>
          <w:sz w:val="22"/>
          <w:szCs w:val="22"/>
        </w:rPr>
        <w:t xml:space="preserve">za popełnienie przestępstwa </w:t>
      </w:r>
      <w:r w:rsidR="00FB73B2" w:rsidRPr="00F979A0">
        <w:rPr>
          <w:rFonts w:ascii="Georgia" w:hAnsi="Georgia"/>
          <w:sz w:val="22"/>
          <w:szCs w:val="22"/>
        </w:rPr>
        <w:t>przepis alternatywnie wskazuje karę pozbawienia wolności.</w:t>
      </w:r>
    </w:p>
    <w:p w14:paraId="289A4F80" w14:textId="77777777" w:rsidR="00470654" w:rsidRPr="00F979A0" w:rsidRDefault="00470654">
      <w:pPr>
        <w:spacing w:line="360" w:lineRule="auto"/>
        <w:ind w:left="1080"/>
        <w:jc w:val="both"/>
        <w:textAlignment w:val="baseline"/>
        <w:rPr>
          <w:rFonts w:ascii="Georgia" w:hAnsi="Georgia"/>
          <w:sz w:val="22"/>
          <w:szCs w:val="22"/>
        </w:rPr>
      </w:pPr>
    </w:p>
    <w:p w14:paraId="42E8B293" w14:textId="485677AB" w:rsidR="00470654" w:rsidRPr="00F979A0" w:rsidRDefault="004B7AF8">
      <w:pPr>
        <w:spacing w:line="360" w:lineRule="auto"/>
        <w:ind w:left="851" w:hanging="425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 xml:space="preserve">32. </w:t>
      </w:r>
      <w:r w:rsidR="003B59EB" w:rsidRPr="00F979A0">
        <w:rPr>
          <w:rFonts w:ascii="Georgia" w:hAnsi="Georgia"/>
          <w:b/>
          <w:sz w:val="22"/>
          <w:szCs w:val="22"/>
        </w:rPr>
        <w:t>Występek wypadku stypizowany w art. 177§1 kodek</w:t>
      </w:r>
      <w:r w:rsidR="00B73DF7">
        <w:rPr>
          <w:rFonts w:ascii="Georgia" w:hAnsi="Georgia"/>
          <w:b/>
          <w:sz w:val="22"/>
          <w:szCs w:val="22"/>
        </w:rPr>
        <w:t>s</w:t>
      </w:r>
      <w:r w:rsidR="003B59EB" w:rsidRPr="00F979A0">
        <w:rPr>
          <w:rFonts w:ascii="Georgia" w:hAnsi="Georgia"/>
          <w:b/>
          <w:sz w:val="22"/>
          <w:szCs w:val="22"/>
        </w:rPr>
        <w:t xml:space="preserve">u karnego </w:t>
      </w:r>
      <w:r w:rsidR="003239DE" w:rsidRPr="00F979A0">
        <w:rPr>
          <w:rFonts w:ascii="Georgia" w:hAnsi="Georgia"/>
          <w:b/>
          <w:sz w:val="22"/>
          <w:szCs w:val="22"/>
        </w:rPr>
        <w:t>stanowi przestępstwo:</w:t>
      </w:r>
    </w:p>
    <w:p w14:paraId="74177968" w14:textId="294662C8" w:rsidR="00470654" w:rsidRPr="00F979A0" w:rsidRDefault="003239DE" w:rsidP="003902BE">
      <w:pPr>
        <w:numPr>
          <w:ilvl w:val="0"/>
          <w:numId w:val="7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nieumyślne;</w:t>
      </w:r>
    </w:p>
    <w:p w14:paraId="439979FA" w14:textId="70FE0B4C" w:rsidR="00470654" w:rsidRPr="00F979A0" w:rsidRDefault="003239DE" w:rsidP="003902BE">
      <w:pPr>
        <w:numPr>
          <w:ilvl w:val="0"/>
          <w:numId w:val="7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umyś</w:t>
      </w:r>
      <w:r w:rsidR="000324A6" w:rsidRPr="00F979A0">
        <w:rPr>
          <w:rFonts w:ascii="Georgia" w:hAnsi="Georgia"/>
          <w:sz w:val="22"/>
          <w:szCs w:val="22"/>
        </w:rPr>
        <w:t>lne;</w:t>
      </w:r>
    </w:p>
    <w:p w14:paraId="71E93493" w14:textId="2312D689" w:rsidR="00470654" w:rsidRPr="00F979A0" w:rsidRDefault="000324A6" w:rsidP="003902BE">
      <w:pPr>
        <w:numPr>
          <w:ilvl w:val="0"/>
          <w:numId w:val="7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umyślne z zamiarem </w:t>
      </w:r>
      <w:r w:rsidR="00594749" w:rsidRPr="00F979A0">
        <w:rPr>
          <w:rFonts w:ascii="Georgia" w:hAnsi="Georgia"/>
          <w:sz w:val="22"/>
          <w:szCs w:val="22"/>
        </w:rPr>
        <w:t>ewentualnym.</w:t>
      </w:r>
    </w:p>
    <w:p w14:paraId="1A92D38E" w14:textId="77777777" w:rsidR="00470654" w:rsidRPr="00F979A0" w:rsidRDefault="00470654">
      <w:p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</w:p>
    <w:p w14:paraId="0DCAB4A6" w14:textId="77777777" w:rsidR="00470654" w:rsidRPr="00F979A0" w:rsidRDefault="00470654">
      <w:pPr>
        <w:spacing w:line="276" w:lineRule="auto"/>
        <w:jc w:val="right"/>
        <w:rPr>
          <w:rFonts w:ascii="Georgia" w:hAnsi="Georgia"/>
          <w:sz w:val="22"/>
          <w:szCs w:val="22"/>
        </w:rPr>
      </w:pPr>
    </w:p>
    <w:p w14:paraId="3480F16A" w14:textId="49019686" w:rsidR="00470654" w:rsidRPr="00F979A0" w:rsidRDefault="004B7AF8">
      <w:pPr>
        <w:spacing w:line="360" w:lineRule="auto"/>
        <w:ind w:left="851" w:hanging="425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 xml:space="preserve">33. </w:t>
      </w:r>
      <w:r w:rsidR="00DE51A0" w:rsidRPr="00F979A0">
        <w:rPr>
          <w:rFonts w:ascii="Georgia" w:hAnsi="Georgia"/>
          <w:b/>
          <w:sz w:val="22"/>
          <w:szCs w:val="22"/>
        </w:rPr>
        <w:t>Gdy</w:t>
      </w:r>
      <w:r w:rsidR="0067645D" w:rsidRPr="00F979A0">
        <w:rPr>
          <w:rFonts w:ascii="Georgia" w:hAnsi="Georgia"/>
          <w:b/>
          <w:sz w:val="22"/>
          <w:szCs w:val="22"/>
        </w:rPr>
        <w:t xml:space="preserve"> osoba najbliższa na rozprawie skorzystała z prawa odmowy </w:t>
      </w:r>
      <w:r w:rsidR="00240C8D">
        <w:rPr>
          <w:rFonts w:ascii="Georgia" w:hAnsi="Georgia"/>
          <w:b/>
          <w:sz w:val="22"/>
          <w:szCs w:val="22"/>
        </w:rPr>
        <w:t xml:space="preserve">składania </w:t>
      </w:r>
      <w:r w:rsidR="0067645D" w:rsidRPr="00F979A0">
        <w:rPr>
          <w:rFonts w:ascii="Georgia" w:hAnsi="Georgia"/>
          <w:b/>
          <w:sz w:val="22"/>
          <w:szCs w:val="22"/>
        </w:rPr>
        <w:t>zeznań</w:t>
      </w:r>
      <w:r w:rsidR="00A57788" w:rsidRPr="00F979A0">
        <w:rPr>
          <w:rFonts w:ascii="Georgia" w:hAnsi="Georgia"/>
          <w:b/>
          <w:sz w:val="22"/>
          <w:szCs w:val="22"/>
        </w:rPr>
        <w:t xml:space="preserve"> jej</w:t>
      </w:r>
      <w:r w:rsidR="005F2FDA" w:rsidRPr="00F979A0">
        <w:rPr>
          <w:rFonts w:ascii="Georgia" w:hAnsi="Georgia"/>
          <w:b/>
          <w:sz w:val="22"/>
          <w:szCs w:val="22"/>
        </w:rPr>
        <w:t xml:space="preserve"> wcz</w:t>
      </w:r>
      <w:r w:rsidR="00C4597F" w:rsidRPr="00F979A0">
        <w:rPr>
          <w:rFonts w:ascii="Georgia" w:hAnsi="Georgia"/>
          <w:b/>
          <w:sz w:val="22"/>
          <w:szCs w:val="22"/>
        </w:rPr>
        <w:t>eśniejsze zeznania złożone w toku postępowania przygotowawczego</w:t>
      </w:r>
      <w:r w:rsidRPr="00F979A0">
        <w:rPr>
          <w:rFonts w:ascii="Georgia" w:hAnsi="Georgia"/>
          <w:b/>
          <w:sz w:val="22"/>
          <w:szCs w:val="22"/>
        </w:rPr>
        <w:t>:</w:t>
      </w:r>
    </w:p>
    <w:p w14:paraId="51BA3052" w14:textId="49C9E9CE" w:rsidR="00470654" w:rsidRPr="00F979A0" w:rsidRDefault="005F2FDA" w:rsidP="003902BE">
      <w:pPr>
        <w:numPr>
          <w:ilvl w:val="0"/>
          <w:numId w:val="16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nie mogą stanowić podstawy ustaleń faktycznych w uzasadnieniu orzeczenia;</w:t>
      </w:r>
    </w:p>
    <w:p w14:paraId="1FC7B146" w14:textId="6A262A5A" w:rsidR="00470654" w:rsidRPr="00F979A0" w:rsidRDefault="00C4597F" w:rsidP="003902BE">
      <w:pPr>
        <w:numPr>
          <w:ilvl w:val="0"/>
          <w:numId w:val="16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mogą stanowić podstaw</w:t>
      </w:r>
      <w:r w:rsidR="004E4A08" w:rsidRPr="00F979A0">
        <w:rPr>
          <w:rFonts w:ascii="Georgia" w:hAnsi="Georgia"/>
          <w:sz w:val="22"/>
          <w:szCs w:val="22"/>
        </w:rPr>
        <w:t>ę</w:t>
      </w:r>
      <w:r w:rsidRPr="00F979A0">
        <w:rPr>
          <w:rFonts w:ascii="Georgia" w:hAnsi="Georgia"/>
          <w:sz w:val="22"/>
          <w:szCs w:val="22"/>
        </w:rPr>
        <w:t xml:space="preserve"> ustaleń faktycznych przy </w:t>
      </w:r>
      <w:r w:rsidR="004E4A08" w:rsidRPr="00F979A0">
        <w:rPr>
          <w:rFonts w:ascii="Georgia" w:hAnsi="Georgia"/>
          <w:sz w:val="22"/>
          <w:szCs w:val="22"/>
        </w:rPr>
        <w:t xml:space="preserve">sporządzaniu </w:t>
      </w:r>
      <w:r w:rsidR="004B7AF8" w:rsidRPr="00F979A0">
        <w:rPr>
          <w:rFonts w:ascii="Georgia" w:hAnsi="Georgia"/>
          <w:sz w:val="22"/>
          <w:szCs w:val="22"/>
        </w:rPr>
        <w:t>wyroku</w:t>
      </w:r>
      <w:r w:rsidR="004E4A08" w:rsidRPr="00F979A0">
        <w:rPr>
          <w:rFonts w:ascii="Georgia" w:hAnsi="Georgia"/>
          <w:sz w:val="22"/>
          <w:szCs w:val="22"/>
        </w:rPr>
        <w:t>;</w:t>
      </w:r>
    </w:p>
    <w:p w14:paraId="55339C94" w14:textId="26313682" w:rsidR="004E4A08" w:rsidRPr="00F979A0" w:rsidRDefault="000A792D" w:rsidP="003902BE">
      <w:pPr>
        <w:numPr>
          <w:ilvl w:val="0"/>
          <w:numId w:val="16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mogą stanowić podstawę ustaleń faktycznych w sprawie za jej zgodą.</w:t>
      </w:r>
    </w:p>
    <w:p w14:paraId="4AE88EB0" w14:textId="77777777" w:rsidR="00470654" w:rsidRPr="00F979A0" w:rsidRDefault="00470654">
      <w:pPr>
        <w:spacing w:line="276" w:lineRule="auto"/>
        <w:jc w:val="right"/>
        <w:rPr>
          <w:rFonts w:ascii="Georgia" w:hAnsi="Georgia"/>
          <w:sz w:val="22"/>
          <w:szCs w:val="22"/>
        </w:rPr>
      </w:pPr>
    </w:p>
    <w:p w14:paraId="56B6E1FC" w14:textId="6C6880CD" w:rsidR="00470654" w:rsidRPr="00F979A0" w:rsidRDefault="004B7AF8">
      <w:pPr>
        <w:spacing w:line="360" w:lineRule="auto"/>
        <w:ind w:left="851" w:hanging="425"/>
        <w:jc w:val="both"/>
        <w:textAlignment w:val="baseline"/>
        <w:rPr>
          <w:rFonts w:ascii="Georgia" w:hAnsi="Georgia"/>
          <w:b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 xml:space="preserve">34. </w:t>
      </w:r>
      <w:r w:rsidR="00DB1D84" w:rsidRPr="00F979A0">
        <w:rPr>
          <w:rFonts w:ascii="Georgia" w:hAnsi="Georgia"/>
          <w:b/>
          <w:sz w:val="22"/>
          <w:szCs w:val="22"/>
        </w:rPr>
        <w:t>Zarządzenie wydane w toku postępowania karnego</w:t>
      </w:r>
      <w:r w:rsidRPr="00F979A0">
        <w:rPr>
          <w:rFonts w:ascii="Georgia" w:hAnsi="Georgia"/>
          <w:b/>
          <w:sz w:val="22"/>
          <w:szCs w:val="22"/>
        </w:rPr>
        <w:t>:</w:t>
      </w:r>
    </w:p>
    <w:p w14:paraId="4108578A" w14:textId="4C6DCC3B" w:rsidR="00470654" w:rsidRPr="00F979A0" w:rsidRDefault="0056440A" w:rsidP="003902BE">
      <w:pPr>
        <w:numPr>
          <w:ilvl w:val="0"/>
          <w:numId w:val="17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nie jest zaskarżalne;</w:t>
      </w:r>
    </w:p>
    <w:p w14:paraId="78131E8C" w14:textId="629889A2" w:rsidR="00470654" w:rsidRPr="00F979A0" w:rsidRDefault="0056440A" w:rsidP="003902BE">
      <w:pPr>
        <w:numPr>
          <w:ilvl w:val="0"/>
          <w:numId w:val="17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wydaje się </w:t>
      </w:r>
      <w:r w:rsidR="00113898" w:rsidRPr="00F979A0">
        <w:rPr>
          <w:rFonts w:ascii="Georgia" w:hAnsi="Georgia"/>
          <w:sz w:val="22"/>
          <w:szCs w:val="22"/>
        </w:rPr>
        <w:t>wyłącznie w przypadku uwzględnienia wniosku;</w:t>
      </w:r>
    </w:p>
    <w:p w14:paraId="1087E3C3" w14:textId="2100FD55" w:rsidR="00470654" w:rsidRPr="00F979A0" w:rsidRDefault="00E91075" w:rsidP="003902BE">
      <w:pPr>
        <w:numPr>
          <w:ilvl w:val="0"/>
          <w:numId w:val="17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w</w:t>
      </w:r>
      <w:r w:rsidR="00DB1D84" w:rsidRPr="00F979A0">
        <w:rPr>
          <w:rFonts w:ascii="Georgia" w:hAnsi="Georgia"/>
          <w:sz w:val="22"/>
          <w:szCs w:val="22"/>
        </w:rPr>
        <w:t>ymaga</w:t>
      </w:r>
      <w:r w:rsidR="00113898" w:rsidRPr="00F979A0">
        <w:rPr>
          <w:rFonts w:ascii="Georgia" w:hAnsi="Georgia"/>
          <w:sz w:val="22"/>
          <w:szCs w:val="22"/>
        </w:rPr>
        <w:t xml:space="preserve"> </w:t>
      </w:r>
      <w:r w:rsidR="00DB1D84" w:rsidRPr="00F979A0">
        <w:rPr>
          <w:rFonts w:ascii="Georgia" w:hAnsi="Georgia"/>
          <w:sz w:val="22"/>
          <w:szCs w:val="22"/>
        </w:rPr>
        <w:t>pise</w:t>
      </w:r>
      <w:r w:rsidRPr="00F979A0">
        <w:rPr>
          <w:rFonts w:ascii="Georgia" w:hAnsi="Georgia"/>
          <w:sz w:val="22"/>
          <w:szCs w:val="22"/>
        </w:rPr>
        <w:t xml:space="preserve">mnego uzasadnienia, jeżeli podlega zaskarżeniu. </w:t>
      </w:r>
    </w:p>
    <w:p w14:paraId="48396FE7" w14:textId="378140B6" w:rsidR="00470654" w:rsidRDefault="00470654">
      <w:p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</w:p>
    <w:p w14:paraId="749C473A" w14:textId="77777777" w:rsidR="00B04848" w:rsidRPr="00F979A0" w:rsidRDefault="00B04848">
      <w:p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</w:p>
    <w:p w14:paraId="5E86D65F" w14:textId="7B8E2045" w:rsidR="00470654" w:rsidRPr="00F979A0" w:rsidRDefault="004B7AF8" w:rsidP="00B04848">
      <w:pPr>
        <w:spacing w:line="360" w:lineRule="auto"/>
        <w:ind w:left="709" w:hanging="425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>35</w:t>
      </w:r>
      <w:r w:rsidRPr="00F979A0">
        <w:rPr>
          <w:rFonts w:ascii="Georgia" w:hAnsi="Georgia"/>
          <w:sz w:val="22"/>
          <w:szCs w:val="22"/>
        </w:rPr>
        <w:t>.</w:t>
      </w:r>
      <w:r w:rsidRPr="00F979A0">
        <w:rPr>
          <w:rFonts w:ascii="Georgia" w:hAnsi="Georgia"/>
          <w:b/>
          <w:bCs/>
          <w:sz w:val="22"/>
          <w:szCs w:val="22"/>
        </w:rPr>
        <w:t xml:space="preserve"> </w:t>
      </w:r>
      <w:r w:rsidR="00492C54" w:rsidRPr="00F979A0">
        <w:rPr>
          <w:rFonts w:ascii="Georgia" w:hAnsi="Georgia"/>
          <w:b/>
          <w:bCs/>
          <w:sz w:val="22"/>
          <w:szCs w:val="22"/>
        </w:rPr>
        <w:t xml:space="preserve">W przypadku niestawiennictwa oskarżyciela prywatnego </w:t>
      </w:r>
      <w:r w:rsidR="00C31C18" w:rsidRPr="00F979A0">
        <w:rPr>
          <w:rFonts w:ascii="Georgia" w:hAnsi="Georgia"/>
          <w:b/>
          <w:bCs/>
          <w:sz w:val="22"/>
          <w:szCs w:val="22"/>
        </w:rPr>
        <w:t xml:space="preserve">bez usprawiedliwienia </w:t>
      </w:r>
      <w:r w:rsidR="00492C54" w:rsidRPr="00F979A0">
        <w:rPr>
          <w:rFonts w:ascii="Georgia" w:hAnsi="Georgia"/>
          <w:b/>
          <w:bCs/>
          <w:sz w:val="22"/>
          <w:szCs w:val="22"/>
        </w:rPr>
        <w:t>na rozprawie</w:t>
      </w:r>
      <w:r w:rsidR="009D4948" w:rsidRPr="00F979A0">
        <w:rPr>
          <w:rFonts w:ascii="Georgia" w:hAnsi="Georgia"/>
          <w:b/>
          <w:bCs/>
          <w:sz w:val="22"/>
          <w:szCs w:val="22"/>
        </w:rPr>
        <w:t xml:space="preserve"> umarza się postępowanie</w:t>
      </w:r>
      <w:r w:rsidR="00492C54" w:rsidRPr="00F979A0">
        <w:rPr>
          <w:rFonts w:ascii="Georgia" w:hAnsi="Georgia"/>
          <w:b/>
          <w:bCs/>
          <w:sz w:val="22"/>
          <w:szCs w:val="22"/>
        </w:rPr>
        <w:t>:</w:t>
      </w:r>
      <w:r w:rsidRPr="00F979A0">
        <w:rPr>
          <w:rFonts w:ascii="Georgia" w:hAnsi="Georgia"/>
          <w:b/>
          <w:sz w:val="22"/>
          <w:szCs w:val="22"/>
        </w:rPr>
        <w:t xml:space="preserve"> </w:t>
      </w:r>
    </w:p>
    <w:p w14:paraId="75DAD21A" w14:textId="601EB2B9" w:rsidR="00470654" w:rsidRPr="00F979A0" w:rsidRDefault="00231C1D" w:rsidP="003902BE">
      <w:pPr>
        <w:numPr>
          <w:ilvl w:val="0"/>
          <w:numId w:val="18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o ile nie stawi się także jego pełnomo</w:t>
      </w:r>
      <w:r w:rsidR="00C31C18" w:rsidRPr="00F979A0">
        <w:rPr>
          <w:rFonts w:ascii="Georgia" w:hAnsi="Georgia"/>
          <w:sz w:val="22"/>
          <w:szCs w:val="22"/>
        </w:rPr>
        <w:t>c</w:t>
      </w:r>
      <w:r w:rsidRPr="00F979A0">
        <w:rPr>
          <w:rFonts w:ascii="Georgia" w:hAnsi="Georgia"/>
          <w:sz w:val="22"/>
          <w:szCs w:val="22"/>
        </w:rPr>
        <w:t>nik;</w:t>
      </w:r>
    </w:p>
    <w:p w14:paraId="66BB163F" w14:textId="7A1D51E2" w:rsidR="00470654" w:rsidRPr="00F979A0" w:rsidRDefault="00C31C18" w:rsidP="003902BE">
      <w:pPr>
        <w:numPr>
          <w:ilvl w:val="0"/>
          <w:numId w:val="18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za zgodą oskarżonego;</w:t>
      </w:r>
    </w:p>
    <w:p w14:paraId="325150D2" w14:textId="25D013FD" w:rsidR="00470654" w:rsidRPr="00F979A0" w:rsidRDefault="00250A9E" w:rsidP="003902BE">
      <w:pPr>
        <w:numPr>
          <w:ilvl w:val="0"/>
          <w:numId w:val="18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o ile </w:t>
      </w:r>
      <w:r w:rsidR="009D4948" w:rsidRPr="00F979A0">
        <w:rPr>
          <w:rFonts w:ascii="Georgia" w:hAnsi="Georgia"/>
          <w:sz w:val="22"/>
          <w:szCs w:val="22"/>
        </w:rPr>
        <w:t>s</w:t>
      </w:r>
      <w:r w:rsidRPr="00F979A0">
        <w:rPr>
          <w:rFonts w:ascii="Georgia" w:hAnsi="Georgia"/>
          <w:sz w:val="22"/>
          <w:szCs w:val="22"/>
        </w:rPr>
        <w:t>ąd uzna prowadzenie postępowani</w:t>
      </w:r>
      <w:r w:rsidR="0042050D" w:rsidRPr="00F979A0">
        <w:rPr>
          <w:rFonts w:ascii="Georgia" w:hAnsi="Georgia"/>
          <w:sz w:val="22"/>
          <w:szCs w:val="22"/>
        </w:rPr>
        <w:t>a</w:t>
      </w:r>
      <w:r w:rsidRPr="00F979A0">
        <w:rPr>
          <w:rFonts w:ascii="Georgia" w:hAnsi="Georgia"/>
          <w:sz w:val="22"/>
          <w:szCs w:val="22"/>
        </w:rPr>
        <w:t xml:space="preserve"> </w:t>
      </w:r>
      <w:r w:rsidR="0042050D" w:rsidRPr="00F979A0">
        <w:rPr>
          <w:rFonts w:ascii="Georgia" w:hAnsi="Georgia"/>
          <w:sz w:val="22"/>
          <w:szCs w:val="22"/>
        </w:rPr>
        <w:t>za</w:t>
      </w:r>
      <w:r w:rsidRPr="00F979A0">
        <w:rPr>
          <w:rFonts w:ascii="Georgia" w:hAnsi="Georgia"/>
          <w:sz w:val="22"/>
          <w:szCs w:val="22"/>
        </w:rPr>
        <w:t xml:space="preserve"> niecelowe.</w:t>
      </w:r>
    </w:p>
    <w:p w14:paraId="74964B46" w14:textId="77777777" w:rsidR="00470654" w:rsidRPr="00F979A0" w:rsidRDefault="00470654">
      <w:pPr>
        <w:spacing w:line="360" w:lineRule="auto"/>
        <w:ind w:left="1080"/>
        <w:jc w:val="both"/>
        <w:textAlignment w:val="baseline"/>
        <w:rPr>
          <w:rFonts w:ascii="Georgia" w:hAnsi="Georgia"/>
          <w:sz w:val="22"/>
          <w:szCs w:val="22"/>
        </w:rPr>
      </w:pPr>
    </w:p>
    <w:p w14:paraId="44D2A51B" w14:textId="5EA46F34" w:rsidR="00470654" w:rsidRPr="00F979A0" w:rsidRDefault="004B7AF8" w:rsidP="00B04848">
      <w:pPr>
        <w:spacing w:line="360" w:lineRule="auto"/>
        <w:ind w:left="709" w:hanging="425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b/>
          <w:sz w:val="22"/>
          <w:szCs w:val="22"/>
        </w:rPr>
        <w:t xml:space="preserve">36. </w:t>
      </w:r>
      <w:r w:rsidR="0042050D" w:rsidRPr="00F979A0">
        <w:rPr>
          <w:rFonts w:ascii="Georgia" w:hAnsi="Georgia"/>
          <w:b/>
          <w:sz w:val="22"/>
          <w:szCs w:val="22"/>
        </w:rPr>
        <w:t>Sprostowanie orzeczenia sądu wydane w postępowaniu karnym</w:t>
      </w:r>
      <w:r w:rsidR="00764C48" w:rsidRPr="00F979A0">
        <w:rPr>
          <w:rFonts w:ascii="Georgia" w:hAnsi="Georgia"/>
          <w:b/>
          <w:sz w:val="22"/>
          <w:szCs w:val="22"/>
        </w:rPr>
        <w:t xml:space="preserve"> może nastąpić</w:t>
      </w:r>
      <w:r w:rsidRPr="00F979A0">
        <w:rPr>
          <w:rFonts w:ascii="Georgia" w:hAnsi="Georgia"/>
          <w:b/>
          <w:sz w:val="22"/>
          <w:szCs w:val="22"/>
        </w:rPr>
        <w:t xml:space="preserve">: </w:t>
      </w:r>
    </w:p>
    <w:p w14:paraId="45177F99" w14:textId="13E31299" w:rsidR="00764C48" w:rsidRPr="00F979A0" w:rsidRDefault="00471D0D" w:rsidP="003902BE">
      <w:pPr>
        <w:numPr>
          <w:ilvl w:val="0"/>
          <w:numId w:val="19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wyłącznie do </w:t>
      </w:r>
      <w:r w:rsidR="00C510E0" w:rsidRPr="00F979A0">
        <w:rPr>
          <w:rFonts w:ascii="Georgia" w:hAnsi="Georgia"/>
          <w:sz w:val="22"/>
          <w:szCs w:val="22"/>
        </w:rPr>
        <w:t xml:space="preserve">dnia wydania </w:t>
      </w:r>
      <w:r w:rsidR="00764C48" w:rsidRPr="00F979A0">
        <w:rPr>
          <w:rFonts w:ascii="Georgia" w:hAnsi="Georgia"/>
          <w:sz w:val="22"/>
          <w:szCs w:val="22"/>
        </w:rPr>
        <w:t>zarządzenia jego wykonania</w:t>
      </w:r>
      <w:r w:rsidR="004B7AF8" w:rsidRPr="00F979A0">
        <w:rPr>
          <w:rFonts w:ascii="Georgia" w:hAnsi="Georgia"/>
          <w:sz w:val="22"/>
          <w:szCs w:val="22"/>
        </w:rPr>
        <w:t>;</w:t>
      </w:r>
    </w:p>
    <w:p w14:paraId="19114046" w14:textId="3186EE18" w:rsidR="00470654" w:rsidRPr="00F979A0" w:rsidRDefault="00471D0D" w:rsidP="003902BE">
      <w:pPr>
        <w:numPr>
          <w:ilvl w:val="0"/>
          <w:numId w:val="19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>na każdy</w:t>
      </w:r>
      <w:r w:rsidR="00764C48" w:rsidRPr="00F979A0">
        <w:rPr>
          <w:rFonts w:ascii="Georgia" w:hAnsi="Georgia"/>
          <w:sz w:val="22"/>
          <w:szCs w:val="22"/>
        </w:rPr>
        <w:t>m</w:t>
      </w:r>
      <w:r w:rsidRPr="00F979A0">
        <w:rPr>
          <w:rFonts w:ascii="Georgia" w:hAnsi="Georgia"/>
          <w:sz w:val="22"/>
          <w:szCs w:val="22"/>
        </w:rPr>
        <w:t xml:space="preserve"> etapie, w tym po uprawomocnieniu się; </w:t>
      </w:r>
    </w:p>
    <w:p w14:paraId="45DB84FC" w14:textId="3518CE93" w:rsidR="00470654" w:rsidRPr="00F979A0" w:rsidRDefault="004B7AF8" w:rsidP="003902BE">
      <w:pPr>
        <w:numPr>
          <w:ilvl w:val="0"/>
          <w:numId w:val="19"/>
        </w:num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  <w:r w:rsidRPr="00F979A0">
        <w:rPr>
          <w:rFonts w:ascii="Georgia" w:hAnsi="Georgia"/>
          <w:sz w:val="22"/>
          <w:szCs w:val="22"/>
        </w:rPr>
        <w:t xml:space="preserve"> </w:t>
      </w:r>
      <w:r w:rsidR="00C510E0" w:rsidRPr="00F979A0">
        <w:rPr>
          <w:rFonts w:ascii="Georgia" w:hAnsi="Georgia"/>
          <w:sz w:val="22"/>
          <w:szCs w:val="22"/>
        </w:rPr>
        <w:t>w terminie 3 miesięcy od jego wydania.</w:t>
      </w:r>
    </w:p>
    <w:p w14:paraId="1189A34C" w14:textId="77777777" w:rsidR="00470654" w:rsidRPr="00F979A0" w:rsidRDefault="00470654">
      <w:pPr>
        <w:spacing w:line="360" w:lineRule="auto"/>
        <w:jc w:val="both"/>
        <w:textAlignment w:val="baseline"/>
        <w:rPr>
          <w:rFonts w:ascii="Georgia" w:hAnsi="Georgia"/>
          <w:sz w:val="22"/>
          <w:szCs w:val="22"/>
        </w:rPr>
      </w:pPr>
    </w:p>
    <w:p w14:paraId="684A55BA" w14:textId="77777777" w:rsidR="00470654" w:rsidRDefault="004B7AF8">
      <w:pPr>
        <w:spacing w:line="276" w:lineRule="auto"/>
        <w:jc w:val="right"/>
        <w:rPr>
          <w:rFonts w:ascii="Georgia" w:hAnsi="Georgia"/>
        </w:rPr>
      </w:pPr>
      <w:r>
        <w:br w:type="page"/>
      </w:r>
    </w:p>
    <w:p w14:paraId="06C7A67A" w14:textId="77777777" w:rsidR="00470654" w:rsidRDefault="004B7AF8">
      <w:pPr>
        <w:spacing w:line="276" w:lineRule="auto"/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>Praca pisemna z zakresu prawa karnego.</w:t>
      </w:r>
    </w:p>
    <w:p w14:paraId="344A4AFF" w14:textId="77777777" w:rsidR="00470654" w:rsidRDefault="00470654">
      <w:pPr>
        <w:ind w:right="170"/>
        <w:rPr>
          <w:rFonts w:ascii="Georgia" w:hAnsi="Georgia"/>
          <w:b/>
        </w:rPr>
      </w:pPr>
    </w:p>
    <w:p w14:paraId="212BE6B7" w14:textId="77777777" w:rsidR="00470654" w:rsidRDefault="00470654">
      <w:pPr>
        <w:ind w:right="170"/>
        <w:rPr>
          <w:rFonts w:ascii="Georgia" w:hAnsi="Georgia"/>
          <w:b/>
        </w:rPr>
      </w:pPr>
    </w:p>
    <w:p w14:paraId="285C2874" w14:textId="77777777" w:rsidR="00CA351C" w:rsidRDefault="004B7AF8" w:rsidP="00CA351C">
      <w:pPr>
        <w:spacing w:line="360" w:lineRule="auto"/>
        <w:ind w:right="170"/>
        <w:jc w:val="both"/>
        <w:rPr>
          <w:rFonts w:ascii="Georgia" w:hAnsi="Georgia"/>
          <w:sz w:val="22"/>
          <w:szCs w:val="22"/>
        </w:rPr>
      </w:pPr>
      <w:r w:rsidRPr="00F40AD0">
        <w:rPr>
          <w:rFonts w:ascii="Georgia" w:hAnsi="Georgia"/>
          <w:sz w:val="22"/>
          <w:szCs w:val="22"/>
        </w:rPr>
        <w:t xml:space="preserve">W dniu </w:t>
      </w:r>
      <w:r w:rsidR="00F611B2" w:rsidRPr="00F40AD0">
        <w:rPr>
          <w:rFonts w:ascii="Georgia" w:hAnsi="Georgia"/>
          <w:sz w:val="22"/>
          <w:szCs w:val="22"/>
        </w:rPr>
        <w:t>2</w:t>
      </w:r>
      <w:r w:rsidR="00F76E06" w:rsidRPr="00F40AD0">
        <w:rPr>
          <w:rFonts w:ascii="Georgia" w:hAnsi="Georgia"/>
          <w:sz w:val="22"/>
          <w:szCs w:val="22"/>
        </w:rPr>
        <w:t xml:space="preserve"> </w:t>
      </w:r>
      <w:r w:rsidR="00F611B2" w:rsidRPr="00F40AD0">
        <w:rPr>
          <w:rFonts w:ascii="Georgia" w:hAnsi="Georgia"/>
          <w:sz w:val="22"/>
          <w:szCs w:val="22"/>
        </w:rPr>
        <w:t>grudnia</w:t>
      </w:r>
      <w:r w:rsidR="007E65C9" w:rsidRPr="00F40AD0">
        <w:rPr>
          <w:rFonts w:ascii="Georgia" w:hAnsi="Georgia"/>
          <w:sz w:val="22"/>
          <w:szCs w:val="22"/>
        </w:rPr>
        <w:t xml:space="preserve"> </w:t>
      </w:r>
      <w:r w:rsidRPr="00F40AD0">
        <w:rPr>
          <w:rFonts w:ascii="Georgia" w:hAnsi="Georgia"/>
          <w:sz w:val="22"/>
          <w:szCs w:val="22"/>
        </w:rPr>
        <w:t>202</w:t>
      </w:r>
      <w:r w:rsidR="00F611B2" w:rsidRPr="00F40AD0">
        <w:rPr>
          <w:rFonts w:ascii="Georgia" w:hAnsi="Georgia"/>
          <w:sz w:val="22"/>
          <w:szCs w:val="22"/>
        </w:rPr>
        <w:t>5</w:t>
      </w:r>
      <w:r w:rsidRPr="00F40AD0">
        <w:rPr>
          <w:rFonts w:ascii="Georgia" w:hAnsi="Georgia"/>
          <w:sz w:val="22"/>
          <w:szCs w:val="22"/>
        </w:rPr>
        <w:t xml:space="preserve">r. do Sądu Rejonowego Lublin - Wschód w Lublinie z siedzibą w Świdniku II Wydział Karny wpłynął akt oskarżenia przeciwko </w:t>
      </w:r>
      <w:r w:rsidR="00F76E06" w:rsidRPr="00F40AD0">
        <w:rPr>
          <w:rFonts w:ascii="Georgia" w:hAnsi="Georgia"/>
          <w:sz w:val="22"/>
          <w:szCs w:val="22"/>
        </w:rPr>
        <w:t>Adamowi Nowakowi</w:t>
      </w:r>
      <w:r w:rsidRPr="00F40AD0">
        <w:rPr>
          <w:rFonts w:ascii="Georgia" w:hAnsi="Georgia"/>
          <w:sz w:val="22"/>
          <w:szCs w:val="22"/>
        </w:rPr>
        <w:t xml:space="preserve"> oskarżonemu o popełni</w:t>
      </w:r>
      <w:r w:rsidR="00F76E06" w:rsidRPr="00F40AD0">
        <w:rPr>
          <w:rFonts w:ascii="Georgia" w:hAnsi="Georgia"/>
          <w:sz w:val="22"/>
          <w:szCs w:val="22"/>
        </w:rPr>
        <w:t>enie</w:t>
      </w:r>
      <w:r w:rsidRPr="00F40AD0">
        <w:rPr>
          <w:rFonts w:ascii="Georgia" w:hAnsi="Georgia"/>
          <w:sz w:val="22"/>
          <w:szCs w:val="22"/>
        </w:rPr>
        <w:t xml:space="preserve"> występk</w:t>
      </w:r>
      <w:r w:rsidR="00F76E06" w:rsidRPr="00F40AD0">
        <w:rPr>
          <w:rFonts w:ascii="Georgia" w:hAnsi="Georgia"/>
          <w:sz w:val="22"/>
          <w:szCs w:val="22"/>
        </w:rPr>
        <w:t>u</w:t>
      </w:r>
      <w:r w:rsidRPr="00F40AD0">
        <w:rPr>
          <w:rFonts w:ascii="Georgia" w:hAnsi="Georgia"/>
          <w:sz w:val="22"/>
          <w:szCs w:val="22"/>
        </w:rPr>
        <w:t xml:space="preserve"> z art. </w:t>
      </w:r>
      <w:r w:rsidR="002A6C41" w:rsidRPr="00F40AD0">
        <w:rPr>
          <w:rFonts w:ascii="Georgia" w:hAnsi="Georgia"/>
          <w:sz w:val="22"/>
          <w:szCs w:val="22"/>
        </w:rPr>
        <w:t>207</w:t>
      </w:r>
      <w:r w:rsidRPr="00F40AD0">
        <w:rPr>
          <w:rFonts w:ascii="Georgia" w:hAnsi="Georgia"/>
          <w:sz w:val="22"/>
          <w:szCs w:val="22"/>
        </w:rPr>
        <w:t xml:space="preserve">§1 kk (przestępstwo </w:t>
      </w:r>
      <w:r w:rsidR="002A6C41" w:rsidRPr="00F40AD0">
        <w:rPr>
          <w:rFonts w:ascii="Georgia" w:hAnsi="Georgia"/>
          <w:sz w:val="22"/>
          <w:szCs w:val="22"/>
        </w:rPr>
        <w:t>znęcania się</w:t>
      </w:r>
      <w:r w:rsidRPr="00F40AD0">
        <w:rPr>
          <w:rFonts w:ascii="Georgia" w:hAnsi="Georgia"/>
          <w:sz w:val="22"/>
          <w:szCs w:val="22"/>
        </w:rPr>
        <w:t xml:space="preserve">). </w:t>
      </w:r>
    </w:p>
    <w:p w14:paraId="05C589A1" w14:textId="77777777" w:rsidR="00CA351C" w:rsidRDefault="00CA351C" w:rsidP="00CA351C">
      <w:pPr>
        <w:spacing w:line="360" w:lineRule="auto"/>
        <w:ind w:right="170"/>
        <w:jc w:val="both"/>
        <w:rPr>
          <w:rFonts w:ascii="Georgia" w:hAnsi="Georgia"/>
          <w:sz w:val="22"/>
          <w:szCs w:val="22"/>
        </w:rPr>
      </w:pPr>
    </w:p>
    <w:p w14:paraId="6CF75BE3" w14:textId="5C66D345" w:rsidR="00CA351C" w:rsidRDefault="002A6C41" w:rsidP="00CA351C">
      <w:pPr>
        <w:spacing w:line="360" w:lineRule="auto"/>
        <w:ind w:right="170"/>
        <w:jc w:val="both"/>
        <w:rPr>
          <w:rFonts w:ascii="Georgia" w:hAnsi="Georgia"/>
          <w:sz w:val="22"/>
          <w:szCs w:val="22"/>
        </w:rPr>
      </w:pPr>
      <w:r w:rsidRPr="00F40AD0">
        <w:rPr>
          <w:rFonts w:ascii="Georgia" w:hAnsi="Georgia"/>
          <w:sz w:val="22"/>
          <w:szCs w:val="22"/>
        </w:rPr>
        <w:t xml:space="preserve">Jako miejsce popełnienia czynu wskazano </w:t>
      </w:r>
      <w:r w:rsidR="00773B74" w:rsidRPr="00F40AD0">
        <w:rPr>
          <w:rFonts w:ascii="Georgia" w:hAnsi="Georgia"/>
          <w:sz w:val="22"/>
          <w:szCs w:val="22"/>
        </w:rPr>
        <w:t xml:space="preserve">Chełm. </w:t>
      </w:r>
      <w:r w:rsidR="000C5B16" w:rsidRPr="00F40AD0">
        <w:rPr>
          <w:rFonts w:ascii="Georgia" w:hAnsi="Georgia"/>
          <w:sz w:val="22"/>
          <w:szCs w:val="22"/>
        </w:rPr>
        <w:t xml:space="preserve"> W akcie oskarżenia wskazano </w:t>
      </w:r>
      <w:r w:rsidR="0048423C">
        <w:rPr>
          <w:rFonts w:ascii="Georgia" w:hAnsi="Georgia"/>
          <w:sz w:val="22"/>
          <w:szCs w:val="22"/>
        </w:rPr>
        <w:t>3</w:t>
      </w:r>
      <w:r w:rsidR="00F413D6" w:rsidRPr="00F40AD0">
        <w:rPr>
          <w:rFonts w:ascii="Georgia" w:hAnsi="Georgia"/>
          <w:sz w:val="22"/>
          <w:szCs w:val="22"/>
        </w:rPr>
        <w:t xml:space="preserve"> świadków zamieszkujących w pobliżu Świdnika i 5 świadków zamieszkających w Opolu Lubelskim.</w:t>
      </w:r>
      <w:r w:rsidR="0048423C">
        <w:rPr>
          <w:rFonts w:ascii="Georgia" w:hAnsi="Georgia"/>
          <w:sz w:val="22"/>
          <w:szCs w:val="22"/>
        </w:rPr>
        <w:t xml:space="preserve"> Oskarżony zamieszkuje </w:t>
      </w:r>
      <w:r w:rsidR="009360C1">
        <w:rPr>
          <w:rFonts w:ascii="Georgia" w:hAnsi="Georgia"/>
          <w:sz w:val="22"/>
          <w:szCs w:val="22"/>
        </w:rPr>
        <w:t>w Lublinie.</w:t>
      </w:r>
      <w:r w:rsidR="00F413D6" w:rsidRPr="00F40AD0">
        <w:rPr>
          <w:rFonts w:ascii="Georgia" w:hAnsi="Georgia"/>
          <w:sz w:val="22"/>
          <w:szCs w:val="22"/>
        </w:rPr>
        <w:t xml:space="preserve"> </w:t>
      </w:r>
    </w:p>
    <w:p w14:paraId="40D7441C" w14:textId="77777777" w:rsidR="00CA351C" w:rsidRDefault="00CA351C" w:rsidP="00CA351C">
      <w:pPr>
        <w:spacing w:line="360" w:lineRule="auto"/>
        <w:ind w:right="170"/>
        <w:jc w:val="both"/>
        <w:rPr>
          <w:rFonts w:ascii="Georgia" w:hAnsi="Georgia"/>
          <w:sz w:val="22"/>
          <w:szCs w:val="22"/>
        </w:rPr>
      </w:pPr>
    </w:p>
    <w:p w14:paraId="2C3EB84C" w14:textId="05559F91" w:rsidR="00470654" w:rsidRPr="00F40AD0" w:rsidRDefault="000C5B16" w:rsidP="00CA351C">
      <w:pPr>
        <w:spacing w:line="360" w:lineRule="auto"/>
        <w:ind w:right="170"/>
        <w:jc w:val="both"/>
        <w:rPr>
          <w:rFonts w:ascii="Georgia" w:hAnsi="Georgia"/>
          <w:sz w:val="22"/>
          <w:szCs w:val="22"/>
        </w:rPr>
      </w:pPr>
      <w:r w:rsidRPr="00F40AD0">
        <w:rPr>
          <w:rFonts w:ascii="Georgia" w:hAnsi="Georgia"/>
          <w:sz w:val="22"/>
          <w:szCs w:val="22"/>
        </w:rPr>
        <w:t>Odpis aktu oskarżenia doręczono oskarżonemu i jego obrońcy, którzy nie złożyli żadnych wniosków</w:t>
      </w:r>
      <w:r w:rsidR="002B373A" w:rsidRPr="00F40AD0">
        <w:rPr>
          <w:rFonts w:ascii="Georgia" w:hAnsi="Georgia"/>
          <w:sz w:val="22"/>
          <w:szCs w:val="22"/>
        </w:rPr>
        <w:t xml:space="preserve"> dowodowych</w:t>
      </w:r>
      <w:r w:rsidRPr="00F40AD0">
        <w:rPr>
          <w:rFonts w:ascii="Georgia" w:hAnsi="Georgia"/>
          <w:sz w:val="22"/>
          <w:szCs w:val="22"/>
        </w:rPr>
        <w:t xml:space="preserve">. </w:t>
      </w:r>
    </w:p>
    <w:p w14:paraId="7D310FD3" w14:textId="77777777" w:rsidR="00470654" w:rsidRPr="00F40AD0" w:rsidRDefault="00470654">
      <w:pPr>
        <w:spacing w:line="360" w:lineRule="auto"/>
        <w:ind w:right="170"/>
        <w:jc w:val="both"/>
        <w:rPr>
          <w:rFonts w:ascii="Georgia" w:hAnsi="Georgia"/>
          <w:sz w:val="22"/>
          <w:szCs w:val="22"/>
        </w:rPr>
      </w:pPr>
    </w:p>
    <w:p w14:paraId="5E391826" w14:textId="326CBFD5" w:rsidR="00470654" w:rsidRPr="00F40AD0" w:rsidRDefault="004B7AF8">
      <w:pPr>
        <w:ind w:right="170"/>
        <w:jc w:val="both"/>
        <w:rPr>
          <w:rFonts w:ascii="Georgia" w:hAnsi="Georgia"/>
          <w:b/>
          <w:sz w:val="22"/>
          <w:szCs w:val="22"/>
        </w:rPr>
      </w:pPr>
      <w:r w:rsidRPr="00F40AD0">
        <w:rPr>
          <w:rFonts w:ascii="Georgia" w:hAnsi="Georgia"/>
          <w:b/>
          <w:sz w:val="22"/>
          <w:szCs w:val="22"/>
        </w:rPr>
        <w:t xml:space="preserve">W oparciu o podany stan faktyczny sporządź </w:t>
      </w:r>
      <w:r w:rsidR="00F611B2" w:rsidRPr="00F40AD0">
        <w:rPr>
          <w:rFonts w:ascii="Georgia" w:hAnsi="Georgia"/>
          <w:b/>
          <w:sz w:val="22"/>
          <w:szCs w:val="22"/>
        </w:rPr>
        <w:t xml:space="preserve">projekt </w:t>
      </w:r>
      <w:r w:rsidR="00773B74" w:rsidRPr="00F40AD0">
        <w:rPr>
          <w:rFonts w:ascii="Georgia" w:hAnsi="Georgia"/>
          <w:b/>
          <w:sz w:val="22"/>
          <w:szCs w:val="22"/>
        </w:rPr>
        <w:t xml:space="preserve">decyzji </w:t>
      </w:r>
      <w:r w:rsidR="00F611B2" w:rsidRPr="00F40AD0">
        <w:rPr>
          <w:rFonts w:ascii="Georgia" w:hAnsi="Georgia"/>
          <w:b/>
          <w:sz w:val="22"/>
          <w:szCs w:val="22"/>
        </w:rPr>
        <w:t>procesowej jaką</w:t>
      </w:r>
      <w:r w:rsidRPr="00F40AD0">
        <w:rPr>
          <w:rFonts w:ascii="Georgia" w:hAnsi="Georgia"/>
          <w:b/>
          <w:sz w:val="22"/>
          <w:szCs w:val="22"/>
        </w:rPr>
        <w:t xml:space="preserve"> powinien wydać sędzia referent </w:t>
      </w:r>
      <w:r w:rsidR="00773B74" w:rsidRPr="00F40AD0">
        <w:rPr>
          <w:rFonts w:ascii="Georgia" w:hAnsi="Georgia"/>
          <w:b/>
          <w:sz w:val="22"/>
          <w:szCs w:val="22"/>
        </w:rPr>
        <w:t>J</w:t>
      </w:r>
      <w:r w:rsidR="003C0F19" w:rsidRPr="00F40AD0">
        <w:rPr>
          <w:rFonts w:ascii="Georgia" w:hAnsi="Georgia"/>
          <w:b/>
          <w:sz w:val="22"/>
          <w:szCs w:val="22"/>
        </w:rPr>
        <w:t>an</w:t>
      </w:r>
      <w:r w:rsidR="00773B74" w:rsidRPr="00F40AD0">
        <w:rPr>
          <w:rFonts w:ascii="Georgia" w:hAnsi="Georgia"/>
          <w:b/>
          <w:sz w:val="22"/>
          <w:szCs w:val="22"/>
        </w:rPr>
        <w:t xml:space="preserve"> Kowalski</w:t>
      </w:r>
      <w:r w:rsidRPr="00F40AD0">
        <w:rPr>
          <w:rFonts w:ascii="Georgia" w:hAnsi="Georgia"/>
          <w:b/>
          <w:sz w:val="22"/>
          <w:szCs w:val="22"/>
        </w:rPr>
        <w:t xml:space="preserve">. </w:t>
      </w:r>
    </w:p>
    <w:p w14:paraId="4F604571" w14:textId="77777777" w:rsidR="00470654" w:rsidRDefault="00470654">
      <w:pPr>
        <w:ind w:right="170"/>
        <w:rPr>
          <w:rFonts w:ascii="Georgia" w:hAnsi="Georgia"/>
        </w:rPr>
      </w:pPr>
    </w:p>
    <w:p w14:paraId="3B54DF83" w14:textId="77777777" w:rsidR="00470654" w:rsidRDefault="004B7AF8">
      <w:pPr>
        <w:jc w:val="both"/>
        <w:rPr>
          <w:rFonts w:ascii="Book Antiqua" w:hAnsi="Book Antiqua"/>
          <w:sz w:val="22"/>
          <w:szCs w:val="22"/>
        </w:rPr>
      </w:pPr>
      <w:r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0F67CD" w14:textId="77777777" w:rsidR="00470654" w:rsidRDefault="004B7AF8">
      <w:pPr>
        <w:jc w:val="both"/>
        <w:rPr>
          <w:rFonts w:ascii="Book Antiqua" w:hAnsi="Book Antiqua"/>
          <w:sz w:val="22"/>
          <w:szCs w:val="22"/>
          <w:u w:val="single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0DFAB0" w14:textId="77777777" w:rsidR="00470654" w:rsidRDefault="004B7AF8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70F5B8" w14:textId="77777777" w:rsidR="00F40AD0" w:rsidRDefault="004B7AF8" w:rsidP="00F40AD0">
      <w:pPr>
        <w:jc w:val="both"/>
        <w:rPr>
          <w:rFonts w:ascii="Book Antiqua" w:hAnsi="Book Antiqua"/>
          <w:sz w:val="22"/>
          <w:szCs w:val="22"/>
          <w:u w:val="single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40AD0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8F6F08" w14:textId="77777777" w:rsidR="00F40AD0" w:rsidRDefault="00F40AD0" w:rsidP="00F40AD0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571C44" w14:textId="6FC3E3F7" w:rsidR="00470654" w:rsidRDefault="00F40AD0" w:rsidP="00F40AD0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B7AF8">
        <w:br w:type="page"/>
      </w:r>
    </w:p>
    <w:p w14:paraId="33E40684" w14:textId="77777777" w:rsidR="00470654" w:rsidRPr="003C26DD" w:rsidRDefault="004B7AF8">
      <w:pPr>
        <w:spacing w:line="276" w:lineRule="auto"/>
        <w:rPr>
          <w:rFonts w:ascii="Georgia" w:hAnsi="Georgia"/>
          <w:b/>
        </w:rPr>
      </w:pPr>
      <w:r w:rsidRPr="003C26DD">
        <w:rPr>
          <w:rFonts w:ascii="Georgia" w:hAnsi="Georgia"/>
          <w:b/>
        </w:rPr>
        <w:lastRenderedPageBreak/>
        <w:t>Praca pisemna z zakresu prawa cywilnego.</w:t>
      </w:r>
    </w:p>
    <w:p w14:paraId="4DDAB711" w14:textId="77777777" w:rsidR="00470654" w:rsidRPr="003C26DD" w:rsidRDefault="00470654">
      <w:pPr>
        <w:spacing w:line="360" w:lineRule="auto"/>
        <w:jc w:val="both"/>
        <w:rPr>
          <w:rFonts w:ascii="Georgia" w:hAnsi="Georgia"/>
        </w:rPr>
      </w:pPr>
    </w:p>
    <w:p w14:paraId="2A62CF27" w14:textId="2F07496F" w:rsidR="001A6BF0" w:rsidRDefault="001A6BF0" w:rsidP="001A6BF0">
      <w:pPr>
        <w:spacing w:line="360" w:lineRule="auto"/>
        <w:jc w:val="both"/>
        <w:rPr>
          <w:rFonts w:ascii="Georgia" w:hAnsi="Georgia"/>
          <w:sz w:val="22"/>
          <w:szCs w:val="22"/>
        </w:rPr>
      </w:pPr>
      <w:r w:rsidRPr="001A6BF0">
        <w:rPr>
          <w:rFonts w:ascii="Georgia" w:hAnsi="Georgia"/>
          <w:sz w:val="22"/>
          <w:szCs w:val="22"/>
        </w:rPr>
        <w:t>W dniu 29 października 2025r</w:t>
      </w:r>
      <w:r w:rsidR="00343532">
        <w:rPr>
          <w:rFonts w:ascii="Georgia" w:hAnsi="Georgia"/>
          <w:sz w:val="22"/>
          <w:szCs w:val="22"/>
        </w:rPr>
        <w:t>.</w:t>
      </w:r>
      <w:r w:rsidRPr="001A6BF0">
        <w:rPr>
          <w:rFonts w:ascii="Georgia" w:hAnsi="Georgia"/>
          <w:sz w:val="22"/>
          <w:szCs w:val="22"/>
        </w:rPr>
        <w:t xml:space="preserve"> do Sądu Rejonowego Lublin-Wschód w Lublinie z siedzibą w Świdniku wpłynął pozew ABC Spółki z ograniczoną odpowiedzialnością z siedzibą w Lublinie przeciwko Adamowi Nowakowi o zapłatę kwoty 5.000,00 zł. W treści pozwu zawarty został wniosek o wydanie nakazu zapłaty w postępowaniu upominawczym. Sprawę zarejestrowano pod sygnaturą I </w:t>
      </w:r>
      <w:proofErr w:type="spellStart"/>
      <w:r w:rsidRPr="001A6BF0">
        <w:rPr>
          <w:rFonts w:ascii="Georgia" w:hAnsi="Georgia"/>
          <w:sz w:val="22"/>
          <w:szCs w:val="22"/>
        </w:rPr>
        <w:t>Nc</w:t>
      </w:r>
      <w:proofErr w:type="spellEnd"/>
      <w:r w:rsidRPr="001A6BF0">
        <w:rPr>
          <w:rFonts w:ascii="Georgia" w:hAnsi="Georgia"/>
          <w:sz w:val="22"/>
          <w:szCs w:val="22"/>
        </w:rPr>
        <w:t xml:space="preserve"> 3000/25. </w:t>
      </w:r>
    </w:p>
    <w:p w14:paraId="65DC917A" w14:textId="77777777" w:rsidR="001A6BF0" w:rsidRPr="001A6BF0" w:rsidRDefault="001A6BF0" w:rsidP="001A6BF0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2BB1C8D6" w14:textId="52D99D66" w:rsidR="001A6BF0" w:rsidRPr="001A6BF0" w:rsidRDefault="001A6BF0" w:rsidP="001A6BF0">
      <w:pPr>
        <w:spacing w:line="360" w:lineRule="auto"/>
        <w:jc w:val="both"/>
        <w:rPr>
          <w:rFonts w:ascii="Georgia" w:hAnsi="Georgia"/>
          <w:sz w:val="22"/>
          <w:szCs w:val="22"/>
        </w:rPr>
      </w:pPr>
      <w:r w:rsidRPr="001A6BF0">
        <w:rPr>
          <w:rFonts w:ascii="Georgia" w:hAnsi="Georgia"/>
          <w:sz w:val="22"/>
          <w:szCs w:val="22"/>
        </w:rPr>
        <w:t>W dniu 3 listopada 2025r</w:t>
      </w:r>
      <w:r w:rsidR="00343532">
        <w:rPr>
          <w:rFonts w:ascii="Georgia" w:hAnsi="Georgia"/>
          <w:sz w:val="22"/>
          <w:szCs w:val="22"/>
        </w:rPr>
        <w:t>.</w:t>
      </w:r>
      <w:r w:rsidRPr="001A6BF0">
        <w:rPr>
          <w:rFonts w:ascii="Georgia" w:hAnsi="Georgia"/>
          <w:sz w:val="22"/>
          <w:szCs w:val="22"/>
        </w:rPr>
        <w:t xml:space="preserve"> sędzia Jan Kowalski wydał w sprawie I </w:t>
      </w:r>
      <w:proofErr w:type="spellStart"/>
      <w:r w:rsidRPr="001A6BF0">
        <w:rPr>
          <w:rFonts w:ascii="Georgia" w:hAnsi="Georgia"/>
          <w:sz w:val="22"/>
          <w:szCs w:val="22"/>
        </w:rPr>
        <w:t>Nc</w:t>
      </w:r>
      <w:proofErr w:type="spellEnd"/>
      <w:r w:rsidRPr="001A6BF0">
        <w:rPr>
          <w:rFonts w:ascii="Georgia" w:hAnsi="Georgia"/>
          <w:sz w:val="22"/>
          <w:szCs w:val="22"/>
        </w:rPr>
        <w:t xml:space="preserve"> 3000/25 nakaz zapłaty w postępowaniu upominawczym, w całości uwzględniając żądanie pozwu. Odpis nakazu zapłaty wraz z odpisem pozwu i pouczeniami zostały doręczone pozwanemu na wskazany w pozwie adres w Świdniku w dniu 6 listopada 2025 roku. </w:t>
      </w:r>
    </w:p>
    <w:p w14:paraId="16AE924A" w14:textId="77777777" w:rsidR="001A6BF0" w:rsidRDefault="001A6BF0" w:rsidP="001A6BF0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5E728006" w14:textId="736C703C" w:rsidR="001A6BF0" w:rsidRPr="001A6BF0" w:rsidRDefault="001A6BF0" w:rsidP="001A6BF0">
      <w:pPr>
        <w:spacing w:line="360" w:lineRule="auto"/>
        <w:jc w:val="both"/>
        <w:rPr>
          <w:rFonts w:ascii="Georgia" w:hAnsi="Georgia"/>
          <w:sz w:val="22"/>
          <w:szCs w:val="22"/>
        </w:rPr>
      </w:pPr>
      <w:r w:rsidRPr="001A6BF0">
        <w:rPr>
          <w:rFonts w:ascii="Georgia" w:hAnsi="Georgia"/>
          <w:sz w:val="22"/>
          <w:szCs w:val="22"/>
        </w:rPr>
        <w:t>W dniu 25 listopada 2025r</w:t>
      </w:r>
      <w:r w:rsidR="00343532">
        <w:rPr>
          <w:rFonts w:ascii="Georgia" w:hAnsi="Georgia"/>
          <w:sz w:val="22"/>
          <w:szCs w:val="22"/>
        </w:rPr>
        <w:t>.</w:t>
      </w:r>
      <w:r w:rsidRPr="001A6BF0">
        <w:rPr>
          <w:rFonts w:ascii="Georgia" w:hAnsi="Georgia"/>
          <w:sz w:val="22"/>
          <w:szCs w:val="22"/>
        </w:rPr>
        <w:t xml:space="preserve"> pozwany złożył pismo zatytułowane jako „Odwołanie od nakazu zapłaty z dnia 3 listopada 2025r</w:t>
      </w:r>
      <w:r w:rsidR="00343532">
        <w:rPr>
          <w:rFonts w:ascii="Georgia" w:hAnsi="Georgia"/>
          <w:sz w:val="22"/>
          <w:szCs w:val="22"/>
        </w:rPr>
        <w:t>.</w:t>
      </w:r>
      <w:r w:rsidRPr="001A6BF0">
        <w:rPr>
          <w:rFonts w:ascii="Georgia" w:hAnsi="Georgia"/>
          <w:sz w:val="22"/>
          <w:szCs w:val="22"/>
        </w:rPr>
        <w:t xml:space="preserve">”. W treści pisma wskazał, że nie zgadza się z wydanym orzeczeniem i wnosi o oddalenie powództwa w całości. </w:t>
      </w:r>
      <w:r w:rsidR="00343532">
        <w:rPr>
          <w:rFonts w:ascii="Georgia" w:hAnsi="Georgia"/>
          <w:sz w:val="22"/>
          <w:szCs w:val="22"/>
        </w:rPr>
        <w:t xml:space="preserve"> A</w:t>
      </w:r>
      <w:r w:rsidRPr="001A6BF0">
        <w:rPr>
          <w:rFonts w:ascii="Georgia" w:hAnsi="Georgia"/>
          <w:sz w:val="22"/>
          <w:szCs w:val="22"/>
        </w:rPr>
        <w:t>kta sprawy przedstawiono sędziemu referentowi Janowi Kowalskiemu do decyzji w dniu 26 listopada 2025r.</w:t>
      </w:r>
    </w:p>
    <w:p w14:paraId="25E10D91" w14:textId="77777777" w:rsidR="00A81525" w:rsidRPr="001A6BF0" w:rsidRDefault="00A81525" w:rsidP="00A81525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45D24C51" w14:textId="77777777" w:rsidR="00A81525" w:rsidRPr="00F40AD0" w:rsidRDefault="00A81525" w:rsidP="00A81525">
      <w:pPr>
        <w:spacing w:line="360" w:lineRule="auto"/>
        <w:jc w:val="both"/>
        <w:rPr>
          <w:rFonts w:ascii="Georgia" w:hAnsi="Georgia"/>
          <w:b/>
          <w:bCs/>
          <w:sz w:val="22"/>
          <w:szCs w:val="22"/>
        </w:rPr>
      </w:pPr>
      <w:r w:rsidRPr="00F40AD0">
        <w:rPr>
          <w:rFonts w:ascii="Georgia" w:hAnsi="Georgia"/>
          <w:b/>
          <w:bCs/>
          <w:sz w:val="22"/>
          <w:szCs w:val="22"/>
        </w:rPr>
        <w:t>W oparciu o podany stan faktyczny proszę sporządzić projekt rozstrzygnięcia w formie orzeczenia z uzasadnieniem.</w:t>
      </w:r>
      <w:r w:rsidRPr="00F40AD0">
        <w:rPr>
          <w:rFonts w:ascii="Georgia" w:hAnsi="Georgia"/>
          <w:b/>
          <w:bCs/>
          <w:color w:val="FF0000"/>
          <w:sz w:val="22"/>
          <w:szCs w:val="22"/>
        </w:rPr>
        <w:t xml:space="preserve"> </w:t>
      </w:r>
    </w:p>
    <w:p w14:paraId="151D00AA" w14:textId="77777777" w:rsidR="00470654" w:rsidRDefault="00470654">
      <w:pPr>
        <w:spacing w:line="360" w:lineRule="auto"/>
        <w:jc w:val="both"/>
        <w:rPr>
          <w:rFonts w:ascii="Georgia" w:hAnsi="Georgia"/>
        </w:rPr>
      </w:pPr>
    </w:p>
    <w:p w14:paraId="14AF28D1" w14:textId="77777777" w:rsidR="00470654" w:rsidRDefault="004B7AF8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</w:t>
      </w:r>
    </w:p>
    <w:p w14:paraId="1EBD901A" w14:textId="77777777" w:rsidR="00470654" w:rsidRDefault="004B7AF8">
      <w:pPr>
        <w:jc w:val="both"/>
        <w:rPr>
          <w:rFonts w:ascii="Book Antiqua" w:hAnsi="Book Antiqua"/>
          <w:sz w:val="22"/>
          <w:szCs w:val="22"/>
          <w:u w:val="single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4DF56F" w14:textId="0DBF2E4A" w:rsidR="00470654" w:rsidRDefault="004B7AF8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C2F8F4" w14:textId="21B0BA35" w:rsidR="00F40AD0" w:rsidRDefault="00F40AD0" w:rsidP="00F40AD0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DEF892" w14:textId="77777777" w:rsidR="00BE1365" w:rsidRDefault="00BE1365" w:rsidP="00BE1365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E45993" w14:textId="7B5C91D8" w:rsidR="00343532" w:rsidRDefault="00BE1365" w:rsidP="00BE1365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95BFB7" w14:textId="77777777" w:rsidR="00BE1365" w:rsidRDefault="00BE1365" w:rsidP="00BE1365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5406CD" w14:textId="02E04C91" w:rsidR="00BE1365" w:rsidRPr="00BE1365" w:rsidRDefault="00BE1365" w:rsidP="00BE1365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BE1365" w:rsidRPr="00BE1365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78D05" w14:textId="77777777" w:rsidR="002E1FAB" w:rsidRDefault="004B7AF8">
      <w:r>
        <w:separator/>
      </w:r>
    </w:p>
  </w:endnote>
  <w:endnote w:type="continuationSeparator" w:id="0">
    <w:p w14:paraId="1DFE9E94" w14:textId="77777777" w:rsidR="002E1FAB" w:rsidRDefault="004B7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90F47" w14:textId="77777777" w:rsidR="00470654" w:rsidRDefault="004B7AF8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17</w:t>
    </w:r>
    <w:r>
      <w:fldChar w:fldCharType="end"/>
    </w:r>
  </w:p>
  <w:p w14:paraId="366BCC4B" w14:textId="77777777" w:rsidR="00470654" w:rsidRDefault="004706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D81CE" w14:textId="77777777" w:rsidR="00470654" w:rsidRDefault="004B7AF8">
      <w:pPr>
        <w:rPr>
          <w:sz w:val="12"/>
        </w:rPr>
      </w:pPr>
      <w:r>
        <w:separator/>
      </w:r>
    </w:p>
  </w:footnote>
  <w:footnote w:type="continuationSeparator" w:id="0">
    <w:p w14:paraId="73F77A12" w14:textId="77777777" w:rsidR="00470654" w:rsidRDefault="004B7AF8">
      <w:pPr>
        <w:rPr>
          <w:sz w:val="12"/>
        </w:rPr>
      </w:pPr>
      <w:r>
        <w:continuationSeparator/>
      </w:r>
    </w:p>
  </w:footnote>
  <w:footnote w:id="1">
    <w:p w14:paraId="68398C6C" w14:textId="2FA17AA8" w:rsidR="00470654" w:rsidRDefault="004B7AF8">
      <w:pPr>
        <w:pStyle w:val="Tekstprzypisudolnego"/>
      </w:pPr>
      <w:r>
        <w:rPr>
          <w:rStyle w:val="Znakiprzypiswdolnych"/>
        </w:rPr>
        <w:footnoteRef/>
      </w:r>
      <w:r>
        <w:tab/>
        <w:t xml:space="preserve"> </w:t>
      </w:r>
      <w:r>
        <w:rPr>
          <w:i/>
        </w:rPr>
        <w:t xml:space="preserve">Proszę </w:t>
      </w:r>
      <w:r w:rsidR="005C58E9">
        <w:rPr>
          <w:i/>
        </w:rPr>
        <w:t>wpisać w 2-giej k</w:t>
      </w:r>
      <w:r w:rsidR="00217201">
        <w:rPr>
          <w:i/>
        </w:rPr>
        <w:t>olumnie prawidłową odpowiedź – literę A, B lub 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923F" w14:textId="77777777" w:rsidR="00470654" w:rsidRDefault="004B7AF8">
    <w:pPr>
      <w:jc w:val="right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>Imię i nazwisko kandydata</w:t>
    </w:r>
  </w:p>
  <w:p w14:paraId="2BBC44D8" w14:textId="77777777" w:rsidR="00470654" w:rsidRDefault="00470654">
    <w:pPr>
      <w:jc w:val="right"/>
      <w:rPr>
        <w:rFonts w:ascii="Georgia" w:hAnsi="Georgia"/>
        <w:b/>
        <w:bCs/>
        <w:color w:val="000000"/>
        <w:sz w:val="20"/>
        <w:szCs w:val="20"/>
      </w:rPr>
    </w:pPr>
  </w:p>
  <w:p w14:paraId="70A9D0A8" w14:textId="77777777" w:rsidR="00470654" w:rsidRDefault="004B7AF8">
    <w:pPr>
      <w:jc w:val="right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>………………………………………………………..</w:t>
    </w:r>
  </w:p>
  <w:p w14:paraId="17E65F7F" w14:textId="77777777" w:rsidR="005A2B1F" w:rsidRPr="005A2B1F" w:rsidRDefault="005A2B1F" w:rsidP="005A2B1F">
    <w:pPr>
      <w:rPr>
        <w:rFonts w:asciiTheme="minorHAnsi" w:hAnsiTheme="minorHAnsi" w:cstheme="minorHAnsi"/>
        <w:bCs/>
        <w:sz w:val="18"/>
        <w:szCs w:val="18"/>
      </w:rPr>
    </w:pPr>
    <w:r w:rsidRPr="005A2B1F">
      <w:rPr>
        <w:rFonts w:asciiTheme="minorHAnsi" w:hAnsiTheme="minorHAnsi" w:cstheme="minorHAnsi"/>
        <w:sz w:val="18"/>
        <w:szCs w:val="18"/>
      </w:rPr>
      <w:t xml:space="preserve">LW </w:t>
    </w:r>
    <w:proofErr w:type="spellStart"/>
    <w:r w:rsidRPr="005A2B1F">
      <w:rPr>
        <w:rFonts w:asciiTheme="minorHAnsi" w:hAnsiTheme="minorHAnsi" w:cstheme="minorHAnsi"/>
        <w:bCs/>
        <w:sz w:val="18"/>
        <w:szCs w:val="18"/>
      </w:rPr>
      <w:t>Kd</w:t>
    </w:r>
    <w:proofErr w:type="spellEnd"/>
    <w:r w:rsidRPr="005A2B1F">
      <w:rPr>
        <w:rFonts w:asciiTheme="minorHAnsi" w:hAnsiTheme="minorHAnsi" w:cstheme="minorHAnsi"/>
        <w:bCs/>
        <w:sz w:val="18"/>
        <w:szCs w:val="18"/>
      </w:rPr>
      <w:t xml:space="preserve">. </w:t>
    </w:r>
    <w:r w:rsidRPr="005A2B1F">
      <w:rPr>
        <w:rFonts w:asciiTheme="minorHAnsi" w:hAnsiTheme="minorHAnsi" w:cstheme="minorHAnsi"/>
        <w:sz w:val="18"/>
        <w:szCs w:val="18"/>
      </w:rPr>
      <w:t>1101.1.2026</w:t>
    </w:r>
  </w:p>
  <w:p w14:paraId="2527C853" w14:textId="77777777" w:rsidR="00470654" w:rsidRDefault="00470654">
    <w:pPr>
      <w:shd w:val="clear" w:color="auto" w:fill="FFFFFF"/>
      <w:jc w:val="both"/>
      <w:rPr>
        <w:rFonts w:ascii="Georgia" w:hAnsi="Georgia"/>
        <w:b/>
        <w:bCs/>
        <w:color w:val="000000"/>
        <w:sz w:val="20"/>
        <w:szCs w:val="20"/>
      </w:rPr>
    </w:pPr>
  </w:p>
  <w:p w14:paraId="023CD632" w14:textId="1403752A" w:rsidR="00470654" w:rsidRPr="005A2B1F" w:rsidRDefault="004B7AF8">
    <w:pPr>
      <w:shd w:val="clear" w:color="auto" w:fill="FFFFFF"/>
      <w:jc w:val="center"/>
      <w:rPr>
        <w:rFonts w:ascii="Georgia" w:hAnsi="Georgia"/>
        <w:b/>
        <w:bCs/>
        <w:color w:val="000000"/>
        <w:sz w:val="16"/>
        <w:szCs w:val="16"/>
      </w:rPr>
    </w:pPr>
    <w:r w:rsidRPr="005A2B1F">
      <w:rPr>
        <w:rFonts w:ascii="Georgia" w:hAnsi="Georgia"/>
        <w:b/>
        <w:bCs/>
        <w:color w:val="000000"/>
        <w:sz w:val="16"/>
        <w:szCs w:val="16"/>
      </w:rPr>
      <w:t xml:space="preserve">KONKURS NA ASYSTENTA SĘDZIEGO </w:t>
    </w:r>
  </w:p>
  <w:p w14:paraId="72F1FEEC" w14:textId="77777777" w:rsidR="00470654" w:rsidRPr="005A2B1F" w:rsidRDefault="004B7AF8">
    <w:pPr>
      <w:shd w:val="clear" w:color="auto" w:fill="FFFFFF"/>
      <w:jc w:val="center"/>
      <w:rPr>
        <w:rFonts w:ascii="Georgia" w:hAnsi="Georgia"/>
        <w:b/>
        <w:bCs/>
        <w:color w:val="000000"/>
        <w:sz w:val="16"/>
        <w:szCs w:val="16"/>
      </w:rPr>
    </w:pPr>
    <w:r w:rsidRPr="005A2B1F">
      <w:rPr>
        <w:rFonts w:ascii="Georgia" w:hAnsi="Georgia"/>
        <w:b/>
        <w:bCs/>
        <w:color w:val="000000"/>
        <w:sz w:val="16"/>
        <w:szCs w:val="16"/>
      </w:rPr>
      <w:t>w Sądzie Rejonowym Lublin-Wschód w Lublinie</w:t>
    </w:r>
  </w:p>
  <w:p w14:paraId="1C2E455A" w14:textId="77777777" w:rsidR="005A2B1F" w:rsidRPr="005A2B1F" w:rsidRDefault="005A2B1F">
    <w:pPr>
      <w:shd w:val="clear" w:color="auto" w:fill="FFFFFF"/>
      <w:jc w:val="center"/>
      <w:rPr>
        <w:rFonts w:ascii="Georgia" w:hAnsi="Georgia"/>
        <w:b/>
        <w:bCs/>
        <w:color w:val="000000"/>
        <w:sz w:val="16"/>
        <w:szCs w:val="16"/>
      </w:rPr>
    </w:pPr>
    <w:r w:rsidRPr="005A2B1F">
      <w:rPr>
        <w:rFonts w:ascii="Georgia" w:hAnsi="Georgia"/>
        <w:b/>
        <w:bCs/>
        <w:color w:val="000000"/>
        <w:sz w:val="16"/>
        <w:szCs w:val="16"/>
      </w:rPr>
      <w:t>z siedzibą w Świdniku</w:t>
    </w:r>
  </w:p>
  <w:p w14:paraId="48CD9DDF" w14:textId="3CAFE6C6" w:rsidR="00470654" w:rsidRPr="005A2B1F" w:rsidRDefault="004B7AF8">
    <w:pPr>
      <w:shd w:val="clear" w:color="auto" w:fill="FFFFFF"/>
      <w:jc w:val="center"/>
      <w:rPr>
        <w:rFonts w:ascii="Georgia" w:hAnsi="Georgia"/>
        <w:b/>
        <w:bCs/>
        <w:color w:val="000000"/>
        <w:sz w:val="16"/>
        <w:szCs w:val="16"/>
      </w:rPr>
    </w:pPr>
    <w:r w:rsidRPr="005A2B1F">
      <w:rPr>
        <w:rFonts w:ascii="Georgia" w:hAnsi="Georgia"/>
        <w:b/>
        <w:bCs/>
        <w:color w:val="000000"/>
        <w:sz w:val="16"/>
        <w:szCs w:val="16"/>
      </w:rPr>
      <w:t>przeprowadzany w dniu 1</w:t>
    </w:r>
    <w:r w:rsidR="005A2B1F" w:rsidRPr="005A2B1F">
      <w:rPr>
        <w:rFonts w:ascii="Georgia" w:hAnsi="Georgia"/>
        <w:b/>
        <w:bCs/>
        <w:color w:val="000000"/>
        <w:sz w:val="16"/>
        <w:szCs w:val="16"/>
      </w:rPr>
      <w:t>6 lutego</w:t>
    </w:r>
    <w:r w:rsidRPr="005A2B1F">
      <w:rPr>
        <w:rFonts w:ascii="Georgia" w:hAnsi="Georgia"/>
        <w:b/>
        <w:bCs/>
        <w:color w:val="000000"/>
        <w:sz w:val="16"/>
        <w:szCs w:val="16"/>
      </w:rPr>
      <w:t xml:space="preserve"> 202</w:t>
    </w:r>
    <w:r w:rsidR="005A2B1F" w:rsidRPr="005A2B1F">
      <w:rPr>
        <w:rFonts w:ascii="Georgia" w:hAnsi="Georgia"/>
        <w:b/>
        <w:bCs/>
        <w:color w:val="000000"/>
        <w:sz w:val="16"/>
        <w:szCs w:val="16"/>
      </w:rPr>
      <w:t>6</w:t>
    </w:r>
    <w:r w:rsidRPr="005A2B1F">
      <w:rPr>
        <w:rFonts w:ascii="Georgia" w:hAnsi="Georgia"/>
        <w:b/>
        <w:bCs/>
        <w:color w:val="000000"/>
        <w:sz w:val="16"/>
        <w:szCs w:val="16"/>
      </w:rPr>
      <w:t xml:space="preserve"> roku</w:t>
    </w:r>
  </w:p>
  <w:p w14:paraId="132E416A" w14:textId="77777777" w:rsidR="00470654" w:rsidRDefault="00470654">
    <w:pPr>
      <w:pStyle w:val="Nagwek"/>
    </w:pPr>
  </w:p>
  <w:p w14:paraId="70904B55" w14:textId="77777777" w:rsidR="00470654" w:rsidRDefault="004706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2204"/>
    <w:multiLevelType w:val="multilevel"/>
    <w:tmpl w:val="7C72C81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3174B3"/>
    <w:multiLevelType w:val="hybridMultilevel"/>
    <w:tmpl w:val="735C03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748A"/>
    <w:multiLevelType w:val="hybridMultilevel"/>
    <w:tmpl w:val="6D12D6C6"/>
    <w:lvl w:ilvl="0" w:tplc="1C8C9E6E">
      <w:start w:val="1"/>
      <w:numFmt w:val="lowerLetter"/>
      <w:lvlText w:val="%1)"/>
      <w:lvlJc w:val="left"/>
      <w:pPr>
        <w:ind w:left="100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F56164B"/>
    <w:multiLevelType w:val="hybridMultilevel"/>
    <w:tmpl w:val="F4D2B436"/>
    <w:lvl w:ilvl="0" w:tplc="ABAC591C">
      <w:start w:val="1"/>
      <w:numFmt w:val="lowerLetter"/>
      <w:lvlText w:val="%1)"/>
      <w:lvlJc w:val="left"/>
      <w:pPr>
        <w:ind w:left="100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1632FD8"/>
    <w:multiLevelType w:val="multilevel"/>
    <w:tmpl w:val="54C80552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5" w15:restartNumberingAfterBreak="0">
    <w:nsid w:val="13EF5B37"/>
    <w:multiLevelType w:val="hybridMultilevel"/>
    <w:tmpl w:val="2346A804"/>
    <w:lvl w:ilvl="0" w:tplc="3B14B64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15AE6DC0"/>
    <w:multiLevelType w:val="hybridMultilevel"/>
    <w:tmpl w:val="500C69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93C3C"/>
    <w:multiLevelType w:val="multilevel"/>
    <w:tmpl w:val="2BF23C6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671663B"/>
    <w:multiLevelType w:val="hybridMultilevel"/>
    <w:tmpl w:val="42F2B3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A74D7"/>
    <w:multiLevelType w:val="hybridMultilevel"/>
    <w:tmpl w:val="E6CEFFA2"/>
    <w:lvl w:ilvl="0" w:tplc="AF365980">
      <w:start w:val="1"/>
      <w:numFmt w:val="lowerLetter"/>
      <w:lvlText w:val="%1)"/>
      <w:lvlJc w:val="left"/>
      <w:pPr>
        <w:ind w:left="100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E400E5A"/>
    <w:multiLevelType w:val="hybridMultilevel"/>
    <w:tmpl w:val="658C44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16ADC"/>
    <w:multiLevelType w:val="multilevel"/>
    <w:tmpl w:val="87EE23B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2" w15:restartNumberingAfterBreak="0">
    <w:nsid w:val="301E2CEC"/>
    <w:multiLevelType w:val="multilevel"/>
    <w:tmpl w:val="35A45C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Georgia" w:hAnsi="Georgia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1A260E7"/>
    <w:multiLevelType w:val="multilevel"/>
    <w:tmpl w:val="ADFC38D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Georgia" w:hAnsi="Georgia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4" w15:restartNumberingAfterBreak="0">
    <w:nsid w:val="32093BD6"/>
    <w:multiLevelType w:val="multilevel"/>
    <w:tmpl w:val="A7A60BE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34EA3768"/>
    <w:multiLevelType w:val="hybridMultilevel"/>
    <w:tmpl w:val="65B89EA8"/>
    <w:lvl w:ilvl="0" w:tplc="FD04195C">
      <w:start w:val="1"/>
      <w:numFmt w:val="lowerLetter"/>
      <w:lvlText w:val="%1)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52344DA"/>
    <w:multiLevelType w:val="hybridMultilevel"/>
    <w:tmpl w:val="47F876DE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361D2900"/>
    <w:multiLevelType w:val="multilevel"/>
    <w:tmpl w:val="4CA2546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366A39C9"/>
    <w:multiLevelType w:val="hybridMultilevel"/>
    <w:tmpl w:val="9F3416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F1FAE"/>
    <w:multiLevelType w:val="multilevel"/>
    <w:tmpl w:val="0E48279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381D7535"/>
    <w:multiLevelType w:val="hybridMultilevel"/>
    <w:tmpl w:val="923479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EE006B"/>
    <w:multiLevelType w:val="hybridMultilevel"/>
    <w:tmpl w:val="9350E87E"/>
    <w:lvl w:ilvl="0" w:tplc="4F82BF2C">
      <w:start w:val="1"/>
      <w:numFmt w:val="lowerLetter"/>
      <w:lvlText w:val="%1)"/>
      <w:lvlJc w:val="left"/>
      <w:pPr>
        <w:ind w:left="100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CAE1526"/>
    <w:multiLevelType w:val="multilevel"/>
    <w:tmpl w:val="1E308E1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3D0B1BC7"/>
    <w:multiLevelType w:val="hybridMultilevel"/>
    <w:tmpl w:val="CF7C85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B92BC0"/>
    <w:multiLevelType w:val="multilevel"/>
    <w:tmpl w:val="42C02A1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5" w15:restartNumberingAfterBreak="0">
    <w:nsid w:val="44E839D2"/>
    <w:multiLevelType w:val="multilevel"/>
    <w:tmpl w:val="E2C2D84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49CD7C0E"/>
    <w:multiLevelType w:val="multilevel"/>
    <w:tmpl w:val="035EB0C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CAB70AA"/>
    <w:multiLevelType w:val="multilevel"/>
    <w:tmpl w:val="D1728492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8" w15:restartNumberingAfterBreak="0">
    <w:nsid w:val="4D8F197E"/>
    <w:multiLevelType w:val="multilevel"/>
    <w:tmpl w:val="40DED09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4DE63CC1"/>
    <w:multiLevelType w:val="multilevel"/>
    <w:tmpl w:val="CAD6056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582C6A8A"/>
    <w:multiLevelType w:val="multilevel"/>
    <w:tmpl w:val="0D0010B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5DC35AAE"/>
    <w:multiLevelType w:val="multilevel"/>
    <w:tmpl w:val="0B10C294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32" w15:restartNumberingAfterBreak="0">
    <w:nsid w:val="60817BE7"/>
    <w:multiLevelType w:val="hybridMultilevel"/>
    <w:tmpl w:val="8CBA4056"/>
    <w:lvl w:ilvl="0" w:tplc="E86AAFE6">
      <w:start w:val="1"/>
      <w:numFmt w:val="lowerLetter"/>
      <w:lvlText w:val="%1)"/>
      <w:lvlJc w:val="left"/>
      <w:pPr>
        <w:ind w:left="100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D326437"/>
    <w:multiLevelType w:val="hybridMultilevel"/>
    <w:tmpl w:val="D250F3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571D8E"/>
    <w:multiLevelType w:val="multilevel"/>
    <w:tmpl w:val="F33CE36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77E5712B"/>
    <w:multiLevelType w:val="hybridMultilevel"/>
    <w:tmpl w:val="866EAED6"/>
    <w:lvl w:ilvl="0" w:tplc="AD1EED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C23161E"/>
    <w:multiLevelType w:val="multilevel"/>
    <w:tmpl w:val="4098598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9"/>
  </w:num>
  <w:num w:numId="2">
    <w:abstractNumId w:val="17"/>
  </w:num>
  <w:num w:numId="3">
    <w:abstractNumId w:val="12"/>
  </w:num>
  <w:num w:numId="4">
    <w:abstractNumId w:val="34"/>
  </w:num>
  <w:num w:numId="5">
    <w:abstractNumId w:val="25"/>
  </w:num>
  <w:num w:numId="6">
    <w:abstractNumId w:val="26"/>
  </w:num>
  <w:num w:numId="7">
    <w:abstractNumId w:val="29"/>
  </w:num>
  <w:num w:numId="8">
    <w:abstractNumId w:val="28"/>
  </w:num>
  <w:num w:numId="9">
    <w:abstractNumId w:val="7"/>
  </w:num>
  <w:num w:numId="10">
    <w:abstractNumId w:val="14"/>
  </w:num>
  <w:num w:numId="11">
    <w:abstractNumId w:val="30"/>
  </w:num>
  <w:num w:numId="12">
    <w:abstractNumId w:val="36"/>
  </w:num>
  <w:num w:numId="13">
    <w:abstractNumId w:val="24"/>
  </w:num>
  <w:num w:numId="14">
    <w:abstractNumId w:val="11"/>
  </w:num>
  <w:num w:numId="15">
    <w:abstractNumId w:val="13"/>
  </w:num>
  <w:num w:numId="16">
    <w:abstractNumId w:val="22"/>
  </w:num>
  <w:num w:numId="17">
    <w:abstractNumId w:val="0"/>
  </w:num>
  <w:num w:numId="18">
    <w:abstractNumId w:val="4"/>
  </w:num>
  <w:num w:numId="19">
    <w:abstractNumId w:val="27"/>
  </w:num>
  <w:num w:numId="20">
    <w:abstractNumId w:val="31"/>
  </w:num>
  <w:num w:numId="21">
    <w:abstractNumId w:val="8"/>
  </w:num>
  <w:num w:numId="22">
    <w:abstractNumId w:val="6"/>
  </w:num>
  <w:num w:numId="23">
    <w:abstractNumId w:val="1"/>
  </w:num>
  <w:num w:numId="24">
    <w:abstractNumId w:val="16"/>
  </w:num>
  <w:num w:numId="25">
    <w:abstractNumId w:val="10"/>
  </w:num>
  <w:num w:numId="26">
    <w:abstractNumId w:val="33"/>
  </w:num>
  <w:num w:numId="27">
    <w:abstractNumId w:val="20"/>
  </w:num>
  <w:num w:numId="28">
    <w:abstractNumId w:val="23"/>
  </w:num>
  <w:num w:numId="29">
    <w:abstractNumId w:val="5"/>
  </w:num>
  <w:num w:numId="30">
    <w:abstractNumId w:val="35"/>
  </w:num>
  <w:num w:numId="31">
    <w:abstractNumId w:val="15"/>
  </w:num>
  <w:num w:numId="32">
    <w:abstractNumId w:val="3"/>
  </w:num>
  <w:num w:numId="33">
    <w:abstractNumId w:val="18"/>
  </w:num>
  <w:num w:numId="34">
    <w:abstractNumId w:val="32"/>
  </w:num>
  <w:num w:numId="35">
    <w:abstractNumId w:val="9"/>
  </w:num>
  <w:num w:numId="36">
    <w:abstractNumId w:val="2"/>
  </w:num>
  <w:num w:numId="37">
    <w:abstractNumId w:val="2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654"/>
    <w:rsid w:val="00001473"/>
    <w:rsid w:val="000324A6"/>
    <w:rsid w:val="000A792D"/>
    <w:rsid w:val="000C5B16"/>
    <w:rsid w:val="000C7540"/>
    <w:rsid w:val="000D2E47"/>
    <w:rsid w:val="000D52E2"/>
    <w:rsid w:val="000F7BDD"/>
    <w:rsid w:val="00107B29"/>
    <w:rsid w:val="00113898"/>
    <w:rsid w:val="001279A3"/>
    <w:rsid w:val="001558BC"/>
    <w:rsid w:val="00164754"/>
    <w:rsid w:val="00166332"/>
    <w:rsid w:val="0017239D"/>
    <w:rsid w:val="001A6BF0"/>
    <w:rsid w:val="001B00B3"/>
    <w:rsid w:val="001E6916"/>
    <w:rsid w:val="00200E6C"/>
    <w:rsid w:val="00217201"/>
    <w:rsid w:val="002313B4"/>
    <w:rsid w:val="00231C1D"/>
    <w:rsid w:val="00240C8D"/>
    <w:rsid w:val="00241F71"/>
    <w:rsid w:val="00250A9E"/>
    <w:rsid w:val="00265DC7"/>
    <w:rsid w:val="002A6C41"/>
    <w:rsid w:val="002B373A"/>
    <w:rsid w:val="002C4F46"/>
    <w:rsid w:val="002E1FAB"/>
    <w:rsid w:val="003239DE"/>
    <w:rsid w:val="00343532"/>
    <w:rsid w:val="00363CD5"/>
    <w:rsid w:val="00372C55"/>
    <w:rsid w:val="003902BE"/>
    <w:rsid w:val="003A74A0"/>
    <w:rsid w:val="003B3756"/>
    <w:rsid w:val="003B55A1"/>
    <w:rsid w:val="003B59EB"/>
    <w:rsid w:val="003C0F19"/>
    <w:rsid w:val="003C26DD"/>
    <w:rsid w:val="003E0E9C"/>
    <w:rsid w:val="0042050D"/>
    <w:rsid w:val="004368DF"/>
    <w:rsid w:val="00452B72"/>
    <w:rsid w:val="00470654"/>
    <w:rsid w:val="00471D0D"/>
    <w:rsid w:val="0048423C"/>
    <w:rsid w:val="00492C54"/>
    <w:rsid w:val="004A166B"/>
    <w:rsid w:val="004B7AF8"/>
    <w:rsid w:val="004E4A08"/>
    <w:rsid w:val="005302B9"/>
    <w:rsid w:val="0056440A"/>
    <w:rsid w:val="00594749"/>
    <w:rsid w:val="005A2B1F"/>
    <w:rsid w:val="005B1793"/>
    <w:rsid w:val="005C58E9"/>
    <w:rsid w:val="005F2FDA"/>
    <w:rsid w:val="00616008"/>
    <w:rsid w:val="0063281F"/>
    <w:rsid w:val="00662FC3"/>
    <w:rsid w:val="00670F0B"/>
    <w:rsid w:val="006722CC"/>
    <w:rsid w:val="0067645D"/>
    <w:rsid w:val="006C794B"/>
    <w:rsid w:val="00705028"/>
    <w:rsid w:val="00723B06"/>
    <w:rsid w:val="0073025B"/>
    <w:rsid w:val="0073071B"/>
    <w:rsid w:val="00764C48"/>
    <w:rsid w:val="00767FDA"/>
    <w:rsid w:val="00773B74"/>
    <w:rsid w:val="00793D90"/>
    <w:rsid w:val="007A7B97"/>
    <w:rsid w:val="007E5051"/>
    <w:rsid w:val="007E65C9"/>
    <w:rsid w:val="008046FA"/>
    <w:rsid w:val="0084329B"/>
    <w:rsid w:val="00887396"/>
    <w:rsid w:val="008C3947"/>
    <w:rsid w:val="009016E8"/>
    <w:rsid w:val="00910715"/>
    <w:rsid w:val="00917894"/>
    <w:rsid w:val="009360C1"/>
    <w:rsid w:val="009755A6"/>
    <w:rsid w:val="009969A3"/>
    <w:rsid w:val="009C4274"/>
    <w:rsid w:val="009D4948"/>
    <w:rsid w:val="00A211CC"/>
    <w:rsid w:val="00A26295"/>
    <w:rsid w:val="00A2721F"/>
    <w:rsid w:val="00A57788"/>
    <w:rsid w:val="00A63D56"/>
    <w:rsid w:val="00A652D5"/>
    <w:rsid w:val="00A66B84"/>
    <w:rsid w:val="00A81525"/>
    <w:rsid w:val="00A87B7E"/>
    <w:rsid w:val="00AE0073"/>
    <w:rsid w:val="00AE1FA9"/>
    <w:rsid w:val="00AE5728"/>
    <w:rsid w:val="00AF5349"/>
    <w:rsid w:val="00B04848"/>
    <w:rsid w:val="00B10D55"/>
    <w:rsid w:val="00B21425"/>
    <w:rsid w:val="00B26168"/>
    <w:rsid w:val="00B409E6"/>
    <w:rsid w:val="00B54CE2"/>
    <w:rsid w:val="00B728DA"/>
    <w:rsid w:val="00B73DF7"/>
    <w:rsid w:val="00B874B7"/>
    <w:rsid w:val="00B920E7"/>
    <w:rsid w:val="00B928BC"/>
    <w:rsid w:val="00BD4C9F"/>
    <w:rsid w:val="00BE1365"/>
    <w:rsid w:val="00C31C18"/>
    <w:rsid w:val="00C37ED3"/>
    <w:rsid w:val="00C4597F"/>
    <w:rsid w:val="00C510E0"/>
    <w:rsid w:val="00C977DE"/>
    <w:rsid w:val="00CA351C"/>
    <w:rsid w:val="00CC1F3A"/>
    <w:rsid w:val="00CC7BC6"/>
    <w:rsid w:val="00CD5D18"/>
    <w:rsid w:val="00CF72DC"/>
    <w:rsid w:val="00D2477C"/>
    <w:rsid w:val="00D60844"/>
    <w:rsid w:val="00D83A1D"/>
    <w:rsid w:val="00DB1D84"/>
    <w:rsid w:val="00DC68A6"/>
    <w:rsid w:val="00DE51A0"/>
    <w:rsid w:val="00E0066F"/>
    <w:rsid w:val="00E16429"/>
    <w:rsid w:val="00E42B69"/>
    <w:rsid w:val="00E73F9F"/>
    <w:rsid w:val="00E805C3"/>
    <w:rsid w:val="00E87089"/>
    <w:rsid w:val="00E91075"/>
    <w:rsid w:val="00F25723"/>
    <w:rsid w:val="00F40AD0"/>
    <w:rsid w:val="00F413D6"/>
    <w:rsid w:val="00F4240C"/>
    <w:rsid w:val="00F611B2"/>
    <w:rsid w:val="00F648C6"/>
    <w:rsid w:val="00F700CF"/>
    <w:rsid w:val="00F76E06"/>
    <w:rsid w:val="00F979A0"/>
    <w:rsid w:val="00FA28CB"/>
    <w:rsid w:val="00FB73B2"/>
    <w:rsid w:val="00FE341E"/>
    <w:rsid w:val="00FF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DBB1D29"/>
  <w15:docId w15:val="{C425506D-4A1C-44F9-B588-5B7E56D2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u w:val="none"/>
    </w:rPr>
  </w:style>
  <w:style w:type="character" w:customStyle="1" w:styleId="WW8Num3z0">
    <w:name w:val="WW8Num3z0"/>
    <w:qFormat/>
    <w:rPr>
      <w:u w:val="none"/>
    </w:rPr>
  </w:style>
  <w:style w:type="character" w:customStyle="1" w:styleId="WW8Num4z0">
    <w:name w:val="WW8Num4z0"/>
    <w:qFormat/>
    <w:rPr>
      <w:u w:val="none"/>
    </w:rPr>
  </w:style>
  <w:style w:type="character" w:customStyle="1" w:styleId="WW8Num5z0">
    <w:name w:val="WW8Num5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7z0">
    <w:name w:val="WW8Num7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9z0">
    <w:name w:val="WW8Num9z0"/>
    <w:qFormat/>
    <w:rPr>
      <w:rFonts w:ascii="Georgia" w:hAnsi="Georgia" w:cs="Times New Roman"/>
      <w:color w:val="000000"/>
      <w:sz w:val="24"/>
      <w:szCs w:val="24"/>
      <w:lang w:val="pl-PL"/>
    </w:rPr>
  </w:style>
  <w:style w:type="character" w:customStyle="1" w:styleId="WW8Num10z0">
    <w:name w:val="WW8Num10z0"/>
    <w:qFormat/>
    <w:rPr>
      <w:rFonts w:ascii="Georgia" w:hAnsi="Georgia" w:cs="Times New Roman"/>
      <w:color w:val="000000"/>
      <w:sz w:val="24"/>
      <w:szCs w:val="24"/>
      <w:lang w:val="pl-PL"/>
    </w:rPr>
  </w:style>
  <w:style w:type="character" w:customStyle="1" w:styleId="WW8Num11z1">
    <w:name w:val="WW8Num11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3z0">
    <w:name w:val="WW8Num13z0"/>
    <w:qFormat/>
    <w:rPr>
      <w:u w:val="none"/>
    </w:rPr>
  </w:style>
  <w:style w:type="character" w:customStyle="1" w:styleId="WW8Num15z1">
    <w:name w:val="WW8Num15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6z0">
    <w:name w:val="WW8Num16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8z0">
    <w:name w:val="WW8Num18z0"/>
    <w:qFormat/>
    <w:rPr>
      <w:color w:val="000000"/>
      <w:sz w:val="24"/>
      <w:szCs w:val="24"/>
    </w:rPr>
  </w:style>
  <w:style w:type="character" w:customStyle="1" w:styleId="WW8Num19z0">
    <w:name w:val="WW8Num19z0"/>
    <w:qFormat/>
    <w:rPr>
      <w:color w:val="000000"/>
      <w:sz w:val="24"/>
      <w:szCs w:val="24"/>
    </w:rPr>
  </w:style>
  <w:style w:type="character" w:customStyle="1" w:styleId="WW8Num20z0">
    <w:name w:val="WW8Num20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1z0">
    <w:name w:val="WW8Num21z0"/>
    <w:qFormat/>
    <w:rPr>
      <w:color w:val="000000"/>
      <w:sz w:val="24"/>
      <w:szCs w:val="24"/>
    </w:rPr>
  </w:style>
  <w:style w:type="character" w:customStyle="1" w:styleId="WW8Num22z0">
    <w:name w:val="WW8Num22z0"/>
    <w:qFormat/>
    <w:rPr>
      <w:u w:val="none"/>
    </w:rPr>
  </w:style>
  <w:style w:type="character" w:customStyle="1" w:styleId="WW8Num22z1">
    <w:name w:val="WW8Num22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3z0">
    <w:name w:val="WW8Num23z0"/>
    <w:qFormat/>
    <w:rPr>
      <w:rFonts w:ascii="Georgia" w:hAnsi="Georgia"/>
      <w:b/>
    </w:rPr>
  </w:style>
  <w:style w:type="character" w:customStyle="1" w:styleId="WW8Num24z0">
    <w:name w:val="WW8Num24z0"/>
    <w:qFormat/>
    <w:rPr>
      <w:u w:val="none"/>
    </w:rPr>
  </w:style>
  <w:style w:type="character" w:customStyle="1" w:styleId="WW8Num25z0">
    <w:name w:val="WW8Num25z0"/>
    <w:qFormat/>
    <w:rPr>
      <w:u w:val="none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6z0">
    <w:name w:val="WW8Num6z0"/>
    <w:qFormat/>
    <w:rPr>
      <w:u w:val="none"/>
    </w:rPr>
  </w:style>
  <w:style w:type="character" w:customStyle="1" w:styleId="WW8Num8z0">
    <w:name w:val="WW8Num8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1z0">
    <w:name w:val="WW8Num11z0"/>
    <w:qFormat/>
    <w:rPr>
      <w:u w:val="none"/>
    </w:rPr>
  </w:style>
  <w:style w:type="character" w:customStyle="1" w:styleId="WW8Num12z1">
    <w:name w:val="WW8Num12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4z0">
    <w:name w:val="WW8Num14z0"/>
    <w:qFormat/>
    <w:rPr>
      <w:u w:val="none"/>
    </w:rPr>
  </w:style>
  <w:style w:type="character" w:customStyle="1" w:styleId="WW8Num16z1">
    <w:name w:val="WW8Num16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7z0">
    <w:name w:val="WW8Num17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3z1">
    <w:name w:val="WW8Num23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6z0">
    <w:name w:val="WW8Num26z0"/>
    <w:qFormat/>
    <w:rPr>
      <w:u w:val="none"/>
    </w:rPr>
  </w:style>
  <w:style w:type="character" w:customStyle="1" w:styleId="WW8Num27z0">
    <w:name w:val="WW8Num27z0"/>
    <w:qFormat/>
    <w:rPr>
      <w:u w:val="none"/>
    </w:rPr>
  </w:style>
  <w:style w:type="character" w:customStyle="1" w:styleId="Domylnaczcionkaakapitu1">
    <w:name w:val="Domyślna czcionka akapitu1"/>
    <w:qFormat/>
  </w:style>
  <w:style w:type="character" w:customStyle="1" w:styleId="TekstprzypisudolnegoZnak">
    <w:name w:val="Tekst przypisu dolnego Znak"/>
    <w:basedOn w:val="Domylnaczcionkaakapitu1"/>
    <w:qFormat/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TekstpodstawowyZnak">
    <w:name w:val="Tekst podstawowy Znak"/>
    <w:qFormat/>
    <w:rPr>
      <w:b/>
      <w:sz w:val="22"/>
    </w:rPr>
  </w:style>
  <w:style w:type="character" w:customStyle="1" w:styleId="NagwekZnak">
    <w:name w:val="Nagłówek Znak"/>
    <w:qFormat/>
    <w:rPr>
      <w:sz w:val="24"/>
      <w:szCs w:val="24"/>
    </w:rPr>
  </w:style>
  <w:style w:type="character" w:customStyle="1" w:styleId="StopkaZnak">
    <w:name w:val="Stopka Znak"/>
    <w:qFormat/>
    <w:rPr>
      <w:sz w:val="24"/>
      <w:szCs w:val="24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WW-Znakiprzypiswkocowych">
    <w:name w:val="WW-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Wyrnieniedelikatne">
    <w:name w:val="Subtle Emphasis"/>
    <w:uiPriority w:val="19"/>
    <w:qFormat/>
    <w:rsid w:val="003862D8"/>
    <w:rPr>
      <w:i/>
      <w:iCs/>
      <w:color w:val="808080"/>
    </w:rPr>
  </w:style>
  <w:style w:type="character" w:customStyle="1" w:styleId="czeinternetowe">
    <w:name w:val="Łącze internetowe"/>
    <w:uiPriority w:val="99"/>
    <w:unhideWhenUsed/>
    <w:rsid w:val="00252672"/>
    <w:rPr>
      <w:color w:val="0000FF"/>
      <w:u w:val="single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both"/>
    </w:pPr>
    <w:rPr>
      <w:b/>
      <w:sz w:val="22"/>
      <w:szCs w:val="20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C4BD6-0C55-4BD6-AC87-7C7EBB181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18</Pages>
  <Words>3500</Words>
  <Characters>21001</Characters>
  <Application>Microsoft Office Word</Application>
  <DocSecurity>0</DocSecurity>
  <Lines>175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dc:description/>
  <cp:lastModifiedBy>Tatarczak Paweł</cp:lastModifiedBy>
  <cp:revision>10</cp:revision>
  <cp:lastPrinted>2026-02-12T08:27:00Z</cp:lastPrinted>
  <dcterms:created xsi:type="dcterms:W3CDTF">2026-02-01T19:55:00Z</dcterms:created>
  <dcterms:modified xsi:type="dcterms:W3CDTF">2026-02-12T08:40:00Z</dcterms:modified>
  <dc:language>pl-PL</dc:language>
</cp:coreProperties>
</file>