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</w:t>
      </w:r>
    </w:p>
    <w:p w:rsidR="00453525" w:rsidRPr="00A40BE6" w:rsidRDefault="00453525" w:rsidP="00453525">
      <w:pPr>
        <w:spacing w:line="360" w:lineRule="auto"/>
        <w:jc w:val="both"/>
        <w:rPr>
          <w:sz w:val="16"/>
          <w:szCs w:val="16"/>
        </w:rPr>
      </w:pPr>
      <w:r w:rsidRPr="00A40BE6">
        <w:rPr>
          <w:i/>
          <w:sz w:val="16"/>
          <w:szCs w:val="16"/>
        </w:rPr>
        <w:t xml:space="preserve">               imię i nazwisko kandydata</w:t>
      </w:r>
    </w:p>
    <w:p w:rsidR="00453525" w:rsidRDefault="000C62F3" w:rsidP="0045352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C62F3" w:rsidRPr="005A66A7" w:rsidRDefault="000C62F3" w:rsidP="00453525">
      <w:pPr>
        <w:spacing w:line="360" w:lineRule="auto"/>
        <w:jc w:val="both"/>
        <w:rPr>
          <w:sz w:val="22"/>
          <w:szCs w:val="22"/>
        </w:rPr>
      </w:pPr>
    </w:p>
    <w:p w:rsidR="00453525" w:rsidRPr="005A66A7" w:rsidRDefault="00453525" w:rsidP="00453525">
      <w:pPr>
        <w:spacing w:line="360" w:lineRule="auto"/>
        <w:jc w:val="both"/>
        <w:rPr>
          <w:b/>
          <w:sz w:val="22"/>
          <w:szCs w:val="22"/>
        </w:rPr>
      </w:pPr>
    </w:p>
    <w:p w:rsidR="00453525" w:rsidRPr="000C62F3" w:rsidRDefault="00453525" w:rsidP="000C62F3">
      <w:pPr>
        <w:spacing w:line="360" w:lineRule="auto"/>
        <w:jc w:val="center"/>
        <w:rPr>
          <w:b/>
          <w:sz w:val="22"/>
          <w:szCs w:val="22"/>
        </w:rPr>
      </w:pPr>
      <w:r w:rsidRPr="004D2B03">
        <w:rPr>
          <w:b/>
          <w:sz w:val="22"/>
          <w:szCs w:val="22"/>
        </w:rPr>
        <w:t xml:space="preserve">PRACA  PISEMNA  Z  ZAKRESU  PRAWA  </w:t>
      </w:r>
      <w:r w:rsidR="004F30E5" w:rsidRPr="004D2B03">
        <w:rPr>
          <w:b/>
          <w:sz w:val="22"/>
          <w:szCs w:val="22"/>
        </w:rPr>
        <w:t>KARNEGO</w:t>
      </w:r>
    </w:p>
    <w:p w:rsidR="00AF0C91" w:rsidRPr="004D2B03" w:rsidRDefault="00AF0C91"/>
    <w:p w:rsidR="004F1434" w:rsidRPr="004F1434" w:rsidRDefault="004F1434" w:rsidP="004F1434">
      <w:pPr>
        <w:widowControl/>
        <w:suppressAutoHyphens w:val="0"/>
        <w:rPr>
          <w:rFonts w:eastAsiaTheme="minorHAnsi"/>
          <w:b/>
          <w:color w:val="000000"/>
          <w:kern w:val="0"/>
          <w:u w:val="single"/>
        </w:rPr>
      </w:pPr>
    </w:p>
    <w:p w:rsidR="00DB02BF" w:rsidRPr="00DB02BF" w:rsidRDefault="00DB02BF" w:rsidP="00DB02BF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</w:p>
    <w:p w:rsidR="00DB02BF" w:rsidRPr="00DB02BF" w:rsidRDefault="00DB02BF" w:rsidP="00DB02BF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  <w:r w:rsidRPr="00DB02BF">
        <w:rPr>
          <w:rFonts w:eastAsiaTheme="minorHAnsi"/>
          <w:kern w:val="0"/>
          <w:sz w:val="22"/>
          <w:szCs w:val="22"/>
        </w:rPr>
        <w:t xml:space="preserve">Sąd Rejonowy Lublin – Zachód w Lublinie III Wydział Karny w dniu 2 października 2025 roku (czwartek) wydał wyrok w sprawie sygn. akt III K 900/25 skazujący Jana Nowaka za występek z art. 280 § 1 k.k. Jan Nowak jest osobą tymczasowo aresztowaną, ma ustanowionego obrońcę z wyboru. Jan </w:t>
      </w:r>
      <w:bookmarkStart w:id="0" w:name="_GoBack"/>
      <w:bookmarkEnd w:id="0"/>
      <w:r w:rsidRPr="00DB02BF">
        <w:rPr>
          <w:rFonts w:eastAsiaTheme="minorHAnsi"/>
          <w:kern w:val="0"/>
          <w:sz w:val="22"/>
          <w:szCs w:val="22"/>
        </w:rPr>
        <w:t xml:space="preserve">Nowak nie był doprowadzony na termin rozprawy w dniu 2 października 2025 roku, albowiem nie wnosił o doprowadzenie. W dniu 10 października 2025 roku Jan Nowak nadał w administracji Zakładu Karnego w Chełmie wniosek o doręczenie mu uzasadnienia całości wyroku wydanego w jego sprawie. Wniosek wpłynął do III Wydziału Karnego w dniu 13 października 2025 roku. </w:t>
      </w:r>
    </w:p>
    <w:p w:rsidR="00DB02BF" w:rsidRPr="00DB02BF" w:rsidRDefault="00DB02BF" w:rsidP="00DB02BF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</w:p>
    <w:p w:rsidR="00DB02BF" w:rsidRPr="00DB02BF" w:rsidRDefault="00DB02BF" w:rsidP="00DB02BF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  <w:r w:rsidRPr="00DB02BF">
        <w:rPr>
          <w:rFonts w:eastAsiaTheme="minorHAnsi"/>
          <w:b/>
          <w:kern w:val="0"/>
          <w:sz w:val="22"/>
          <w:szCs w:val="22"/>
        </w:rPr>
        <w:t xml:space="preserve">Proszę wskazać, jaką decyzję powinien podjąć co do wniosku Jana Nowaka Przewodniczący III Wydziału Karnego oraz sporządzić projekt stosownego rozstrzygnięcia. </w:t>
      </w:r>
    </w:p>
    <w:p w:rsidR="004F1434" w:rsidRPr="004F1434" w:rsidRDefault="004F1434" w:rsidP="004F1434">
      <w:pPr>
        <w:widowControl/>
        <w:suppressAutoHyphens w:val="0"/>
        <w:rPr>
          <w:rFonts w:eastAsiaTheme="minorHAnsi"/>
          <w:i/>
          <w:color w:val="000000"/>
          <w:kern w:val="0"/>
        </w:rPr>
      </w:pPr>
    </w:p>
    <w:p w:rsidR="00453525" w:rsidRPr="00F306CE" w:rsidRDefault="00453525" w:rsidP="00F306CE">
      <w:pPr>
        <w:widowControl/>
        <w:suppressAutoHyphens w:val="0"/>
        <w:rPr>
          <w:rFonts w:eastAsiaTheme="minorHAnsi"/>
          <w:kern w:val="0"/>
        </w:rPr>
      </w:pPr>
    </w:p>
    <w:sectPr w:rsidR="00453525" w:rsidRPr="00F306C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525" w:rsidRDefault="00453525" w:rsidP="00453525">
      <w:r>
        <w:separator/>
      </w:r>
    </w:p>
  </w:endnote>
  <w:endnote w:type="continuationSeparator" w:id="0">
    <w:p w:rsidR="00453525" w:rsidRDefault="00453525" w:rsidP="004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525" w:rsidRDefault="00453525" w:rsidP="00453525">
      <w:r>
        <w:separator/>
      </w:r>
    </w:p>
  </w:footnote>
  <w:footnote w:type="continuationSeparator" w:id="0">
    <w:p w:rsidR="00453525" w:rsidRDefault="00453525" w:rsidP="0045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525" w:rsidRPr="001717EB" w:rsidRDefault="00453525" w:rsidP="00453525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110</w:t>
    </w:r>
    <w:r>
      <w:rPr>
        <w:b/>
        <w:sz w:val="22"/>
        <w:szCs w:val="22"/>
      </w:rPr>
      <w:t>1.</w:t>
    </w:r>
    <w:r w:rsidR="00DB02BF">
      <w:rPr>
        <w:b/>
        <w:sz w:val="22"/>
        <w:szCs w:val="22"/>
      </w:rPr>
      <w:t>9</w:t>
    </w:r>
    <w:r>
      <w:rPr>
        <w:b/>
        <w:sz w:val="22"/>
        <w:szCs w:val="22"/>
      </w:rPr>
      <w:t>.2025</w:t>
    </w:r>
  </w:p>
  <w:p w:rsidR="00453525" w:rsidRDefault="004535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804"/>
    <w:multiLevelType w:val="hybridMultilevel"/>
    <w:tmpl w:val="303A6702"/>
    <w:lvl w:ilvl="0" w:tplc="FCC8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B6AB3"/>
    <w:multiLevelType w:val="hybridMultilevel"/>
    <w:tmpl w:val="9C06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7458B"/>
    <w:rsid w:val="000C62F3"/>
    <w:rsid w:val="001A18B8"/>
    <w:rsid w:val="001C5105"/>
    <w:rsid w:val="00453525"/>
    <w:rsid w:val="004D2B03"/>
    <w:rsid w:val="004F1434"/>
    <w:rsid w:val="004F30E5"/>
    <w:rsid w:val="007F248D"/>
    <w:rsid w:val="00AF0C91"/>
    <w:rsid w:val="00CB647C"/>
    <w:rsid w:val="00DB02BF"/>
    <w:rsid w:val="00DD2CA9"/>
    <w:rsid w:val="00DF464A"/>
    <w:rsid w:val="00F306CE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979F"/>
  <w15:chartTrackingRefBased/>
  <w15:docId w15:val="{56EA597F-022B-4CE7-8B2E-9BB204A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Marta</dc:creator>
  <cp:keywords/>
  <dc:description/>
  <cp:lastModifiedBy>Brodacz Mariola</cp:lastModifiedBy>
  <cp:revision>2</cp:revision>
  <cp:lastPrinted>2025-03-26T10:49:00Z</cp:lastPrinted>
  <dcterms:created xsi:type="dcterms:W3CDTF">2025-10-17T07:01:00Z</dcterms:created>
  <dcterms:modified xsi:type="dcterms:W3CDTF">2025-10-17T07:01:00Z</dcterms:modified>
</cp:coreProperties>
</file>