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F6A30" w14:textId="76EBCA6F" w:rsidR="000845EF" w:rsidRDefault="000845EF" w:rsidP="003840FB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A.1101.5.2025</w:t>
      </w:r>
    </w:p>
    <w:p w14:paraId="3FFF131F" w14:textId="77777777" w:rsidR="000845EF" w:rsidRDefault="000845EF" w:rsidP="003840FB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24CC9248" w14:textId="02A99D2A" w:rsidR="003840FB" w:rsidRDefault="003840FB" w:rsidP="003840FB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Imię i nazwisko kandydata ……………………………………………………</w:t>
      </w:r>
    </w:p>
    <w:p w14:paraId="5714AA66" w14:textId="77777777" w:rsidR="003840FB" w:rsidRDefault="003840FB" w:rsidP="003840FB">
      <w:pPr>
        <w:rPr>
          <w:sz w:val="24"/>
          <w:szCs w:val="24"/>
        </w:rPr>
      </w:pPr>
    </w:p>
    <w:p w14:paraId="30D13E25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3986E0DA" w14:textId="77777777" w:rsidR="003840FB" w:rsidRDefault="003840FB" w:rsidP="003840FB">
      <w:pPr>
        <w:spacing w:line="11" w:lineRule="atLeast"/>
        <w:contextualSpacing/>
        <w:jc w:val="center"/>
        <w:rPr>
          <w:rFonts w:ascii="Sylfaen" w:hAnsi="Sylfaen"/>
        </w:rPr>
      </w:pPr>
    </w:p>
    <w:p w14:paraId="1822F865" w14:textId="77777777" w:rsidR="003840FB" w:rsidRDefault="003840FB" w:rsidP="003840FB">
      <w:pPr>
        <w:spacing w:line="11" w:lineRule="atLeast"/>
        <w:contextualSpacing/>
        <w:jc w:val="center"/>
        <w:rPr>
          <w:rFonts w:ascii="Sylfaen" w:hAnsi="Sylfaen"/>
        </w:rPr>
      </w:pPr>
    </w:p>
    <w:p w14:paraId="55C59061" w14:textId="066CD48E" w:rsidR="003840FB" w:rsidRPr="000845EF" w:rsidRDefault="003840FB" w:rsidP="003840FB">
      <w:pPr>
        <w:spacing w:line="11" w:lineRule="atLeast"/>
        <w:contextualSpacing/>
        <w:jc w:val="center"/>
        <w:rPr>
          <w:rFonts w:ascii="Sylfaen" w:hAnsi="Sylfaen"/>
          <w:b/>
          <w:bCs/>
        </w:rPr>
      </w:pPr>
      <w:r w:rsidRPr="000845EF">
        <w:rPr>
          <w:rFonts w:ascii="Sylfaen" w:hAnsi="Sylfaen"/>
          <w:b/>
          <w:bCs/>
        </w:rPr>
        <w:t>PRACA PISEMNA Z ZAKRESU PRAWA CYWILNEGO I KARNEGO</w:t>
      </w:r>
    </w:p>
    <w:p w14:paraId="1740C4D7" w14:textId="77777777" w:rsidR="003840FB" w:rsidRPr="000845EF" w:rsidRDefault="003840FB" w:rsidP="003840FB">
      <w:pPr>
        <w:spacing w:line="11" w:lineRule="atLeast"/>
        <w:contextualSpacing/>
        <w:jc w:val="center"/>
        <w:rPr>
          <w:rFonts w:ascii="Sylfaen" w:hAnsi="Sylfaen"/>
          <w:b/>
          <w:bCs/>
        </w:rPr>
      </w:pPr>
      <w:r w:rsidRPr="000845EF">
        <w:rPr>
          <w:rFonts w:ascii="Sylfaen" w:hAnsi="Sylfaen"/>
          <w:b/>
          <w:bCs/>
        </w:rPr>
        <w:t xml:space="preserve"> (DO WYBORU JEDEN Z DWÓCH TEMATÓW)</w:t>
      </w:r>
    </w:p>
    <w:p w14:paraId="2ACC194A" w14:textId="77777777" w:rsidR="003840FB" w:rsidRPr="008D2222" w:rsidRDefault="003840FB" w:rsidP="003840FB">
      <w:pPr>
        <w:spacing w:line="11" w:lineRule="atLeast"/>
        <w:contextualSpacing/>
        <w:rPr>
          <w:rFonts w:ascii="Sylfaen" w:hAnsi="Sylfaen"/>
        </w:rPr>
      </w:pPr>
      <w:r w:rsidRPr="008D2222">
        <w:rPr>
          <w:rFonts w:ascii="Sylfaen" w:hAnsi="Sylfaen"/>
        </w:rPr>
        <w:t>I.</w:t>
      </w:r>
    </w:p>
    <w:p w14:paraId="72F2F3A9" w14:textId="77777777" w:rsidR="003840FB" w:rsidRPr="008D2222" w:rsidRDefault="003840FB" w:rsidP="003840FB">
      <w:pPr>
        <w:spacing w:line="11" w:lineRule="atLeast"/>
        <w:contextualSpacing/>
        <w:jc w:val="both"/>
        <w:rPr>
          <w:rFonts w:ascii="Sylfaen" w:hAnsi="Sylfaen" w:cs="Times New Roman"/>
        </w:rPr>
      </w:pPr>
      <w:r w:rsidRPr="008D2222">
        <w:rPr>
          <w:rFonts w:ascii="Sylfaen" w:hAnsi="Sylfaen" w:cs="Times New Roman"/>
        </w:rPr>
        <w:t xml:space="preserve">W dniu 09.07.2025 r. Adam N. zamieścił na portalu ogłoszeniowym ofertę sprzedaży konsoli XXY w cenie 2000 zł. Skontaktował się z nim Marek P., który był zainteresowany kupnem przedmiotu. W tym samym dniu Marek dokonał przelewu na nr rachunku bankowego wskazany przez Adama. Towar miał zostać wysłany w dniu 09.07.2025 r. do Kostrzyna – miejsca zamieszkania pokrzywdzonego. Mimo upływu kilku dni Adam N. przestał odpisywać na wiadomości, nie wysłał towaru, kontakt się urwał. W toku postępowania ustalono, że Adam N. nie posiadał oferowanej konsoli, nie miał zamiaru wysłać jej na adres wskazany przez Marka P.  Szkoda do dnia wydania wyroku nie została naprawiona. </w:t>
      </w:r>
    </w:p>
    <w:p w14:paraId="6D7A9B0B" w14:textId="77777777" w:rsidR="003840FB" w:rsidRPr="008D2222" w:rsidRDefault="003840FB" w:rsidP="003840FB">
      <w:pPr>
        <w:spacing w:line="11" w:lineRule="atLeast"/>
        <w:contextualSpacing/>
        <w:jc w:val="both"/>
        <w:rPr>
          <w:rFonts w:ascii="Sylfaen" w:hAnsi="Sylfaen" w:cs="Times New Roman"/>
        </w:rPr>
      </w:pPr>
      <w:r w:rsidRPr="008D2222">
        <w:rPr>
          <w:rFonts w:ascii="Sylfaen" w:hAnsi="Sylfaen" w:cs="Times New Roman"/>
        </w:rPr>
        <w:t xml:space="preserve">Adam N., syn Andrzeja i Ewy, z domu S., urodzony 12.09. 1992 r. we Wrześni – jest karany za kradzieże 2 razy wymierzono wobec niego kary grzywny, dwukrotnie karany za przestępstwo oszustwa, raz na karę ograniczenia wolności, raz na karę 6 miesięcy pozbawienia wolności z warunkowym zawieszeniem jej wykonania na okres 2 lat próby – okres próby trwa od 01.01.2025 r. do 01.01.2027 r. Jest poczytalny, bezrobotny, nie osiąga żadnego dochodu. Nie przyznał się do zarzuconego czynu. </w:t>
      </w:r>
    </w:p>
    <w:p w14:paraId="139AF08E" w14:textId="77777777" w:rsidR="003840FB" w:rsidRPr="008D2222" w:rsidRDefault="003840FB" w:rsidP="003840FB">
      <w:pPr>
        <w:spacing w:line="11" w:lineRule="atLeast"/>
        <w:contextualSpacing/>
        <w:jc w:val="both"/>
        <w:rPr>
          <w:rFonts w:ascii="Sylfaen" w:hAnsi="Sylfaen" w:cs="Times New Roman"/>
        </w:rPr>
      </w:pPr>
    </w:p>
    <w:p w14:paraId="3A0B3F4B" w14:textId="77777777" w:rsidR="003840FB" w:rsidRPr="000845EF" w:rsidRDefault="003840FB" w:rsidP="003840FB">
      <w:pPr>
        <w:spacing w:line="11" w:lineRule="atLeast"/>
        <w:contextualSpacing/>
        <w:jc w:val="both"/>
        <w:rPr>
          <w:rFonts w:ascii="Sylfaen" w:hAnsi="Sylfaen" w:cs="Times New Roman"/>
          <w:b/>
          <w:bCs/>
          <w:color w:val="333333"/>
          <w:u w:val="single"/>
          <w:shd w:val="clear" w:color="auto" w:fill="FFFFFF"/>
        </w:rPr>
      </w:pPr>
      <w:r w:rsidRPr="000845EF">
        <w:rPr>
          <w:rFonts w:ascii="Sylfaen" w:hAnsi="Sylfaen" w:cs="Times New Roman"/>
          <w:b/>
          <w:bCs/>
          <w:u w:val="single"/>
        </w:rPr>
        <w:t xml:space="preserve">Proszę sporządzić projekt wyroku (bez rozstrzygnięcia o kosztach) w tym opis czynu zarzuconego i ewentualnie przypisanego. Proszę krótko wyjaśnić każde rozstrzygnięcie wyroku. </w:t>
      </w:r>
    </w:p>
    <w:p w14:paraId="5C87F391" w14:textId="77777777" w:rsidR="003840FB" w:rsidRPr="000845EF" w:rsidRDefault="003840FB" w:rsidP="003840FB">
      <w:pPr>
        <w:spacing w:line="11" w:lineRule="atLeast"/>
        <w:contextualSpacing/>
        <w:rPr>
          <w:rFonts w:ascii="Sylfaen" w:hAnsi="Sylfaen"/>
          <w:b/>
          <w:bCs/>
        </w:rPr>
      </w:pPr>
    </w:p>
    <w:p w14:paraId="6697DAEA" w14:textId="77777777" w:rsidR="003840FB" w:rsidRPr="008D2222" w:rsidRDefault="003840FB" w:rsidP="003840FB">
      <w:pPr>
        <w:spacing w:line="11" w:lineRule="atLeast"/>
        <w:contextualSpacing/>
        <w:rPr>
          <w:rFonts w:ascii="Sylfaen" w:hAnsi="Sylfaen"/>
        </w:rPr>
      </w:pPr>
      <w:r w:rsidRPr="008D2222">
        <w:rPr>
          <w:rFonts w:ascii="Sylfaen" w:hAnsi="Sylfaen"/>
        </w:rPr>
        <w:t xml:space="preserve">II. </w:t>
      </w:r>
    </w:p>
    <w:p w14:paraId="6AB629A8" w14:textId="77777777" w:rsidR="003840FB" w:rsidRPr="008D2222" w:rsidRDefault="003840FB" w:rsidP="003840FB">
      <w:pPr>
        <w:spacing w:line="11" w:lineRule="atLeast"/>
        <w:contextualSpacing/>
        <w:jc w:val="both"/>
        <w:rPr>
          <w:rFonts w:ascii="Sylfaen" w:hAnsi="Sylfaen"/>
          <w:color w:val="000000" w:themeColor="text1"/>
        </w:rPr>
      </w:pPr>
      <w:r w:rsidRPr="008D2222">
        <w:rPr>
          <w:rFonts w:ascii="Sylfaen" w:hAnsi="Sylfaen"/>
          <w:color w:val="000000" w:themeColor="text1"/>
        </w:rPr>
        <w:t xml:space="preserve">Powód wniósł pozew o zapłatę, domagając się zasądzenia od pozwanego kwoty 1.000 zł z tytułu umowy pożyczki. Powód nie był reprezentowany przez profesjonalnego pełnomocnika. Pozew nie był obarczony brakami formalnymi, opłata od pozwu w kwocie 100 zł została uiszczona. Pozew został doręczony pozwanemu. Po otrzymaniu odpisu pozwu, pozwany przelał na konto powoda kwotę 1.000 zł. Pozwany nie złożył żadnego pisma procesowego. Powód poinformował sąd o spłacie zadłużenia i cofnął pozew. Nie było okoliczności, które mogłyby skutkować uznaniem, że cofnięcie pozwu jest niedopuszczalne. Postawa pozwanego spowodowała, że powód musiał dochodzić swoich praw przed sądem. </w:t>
      </w:r>
    </w:p>
    <w:p w14:paraId="69690C63" w14:textId="77777777" w:rsidR="003840FB" w:rsidRPr="008D2222" w:rsidRDefault="003840FB" w:rsidP="003840FB">
      <w:pPr>
        <w:spacing w:line="11" w:lineRule="atLeast"/>
        <w:contextualSpacing/>
        <w:jc w:val="both"/>
        <w:rPr>
          <w:rFonts w:ascii="Sylfaen" w:hAnsi="Sylfaen"/>
          <w:color w:val="000000" w:themeColor="text1"/>
        </w:rPr>
      </w:pPr>
    </w:p>
    <w:p w14:paraId="7E0D238D" w14:textId="77777777" w:rsidR="003840FB" w:rsidRPr="000845EF" w:rsidRDefault="003840FB" w:rsidP="003840FB">
      <w:pPr>
        <w:spacing w:line="11" w:lineRule="atLeast"/>
        <w:contextualSpacing/>
        <w:jc w:val="both"/>
        <w:rPr>
          <w:rFonts w:ascii="Sylfaen" w:hAnsi="Sylfaen"/>
          <w:b/>
          <w:bCs/>
          <w:color w:val="000000" w:themeColor="text1"/>
          <w:u w:val="single"/>
        </w:rPr>
      </w:pPr>
      <w:r w:rsidRPr="000845EF">
        <w:rPr>
          <w:rFonts w:ascii="Sylfaen" w:hAnsi="Sylfaen"/>
          <w:b/>
          <w:bCs/>
          <w:color w:val="000000" w:themeColor="text1"/>
          <w:u w:val="single"/>
        </w:rPr>
        <w:t xml:space="preserve">Proszę zaproponować rozstrzygnięcie tj. wskazać formę rozstrzygnięcia, treść sentencji oraz uzasadnienie rozstrzygnięcia – także w zakresie kosztów. </w:t>
      </w:r>
    </w:p>
    <w:p w14:paraId="5919E683" w14:textId="77777777" w:rsidR="003840FB" w:rsidRPr="000845EF" w:rsidRDefault="003840FB" w:rsidP="003840FB">
      <w:pPr>
        <w:spacing w:line="11" w:lineRule="atLeast"/>
        <w:contextualSpacing/>
        <w:rPr>
          <w:rFonts w:ascii="Sylfaen" w:hAnsi="Sylfaen"/>
          <w:b/>
          <w:bCs/>
        </w:rPr>
      </w:pPr>
    </w:p>
    <w:p w14:paraId="51AD0708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75F396C5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1CEBEDBE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220C5456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4E0C3791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45BC84BA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6C3C9F3F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6CB61F42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21DA0C0F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450D5046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2ACD6971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2552EFFD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79CD91E0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5E623DD4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79EAC6CD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3ED9B00B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40435C5B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733AD809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337ECE53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22BE2623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73C9DA56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21CA1C57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61ADFC43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6AB37B31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0289F360" w14:textId="77777777" w:rsidR="003840FB" w:rsidRDefault="003840FB" w:rsidP="003840FB">
      <w:pPr>
        <w:spacing w:line="11" w:lineRule="atLeast"/>
        <w:contextualSpacing/>
        <w:rPr>
          <w:rFonts w:ascii="Sylfaen" w:hAnsi="Sylfaen"/>
        </w:rPr>
      </w:pPr>
    </w:p>
    <w:p w14:paraId="2AE6014D" w14:textId="77777777" w:rsidR="00C64FE4" w:rsidRDefault="00CA0411"/>
    <w:sectPr w:rsidR="00C64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0FB"/>
    <w:rsid w:val="000845EF"/>
    <w:rsid w:val="00210E8D"/>
    <w:rsid w:val="0027380E"/>
    <w:rsid w:val="003840FB"/>
    <w:rsid w:val="003B113F"/>
    <w:rsid w:val="006B0613"/>
    <w:rsid w:val="00920FDB"/>
    <w:rsid w:val="00AB491E"/>
    <w:rsid w:val="00CA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75AD"/>
  <w15:chartTrackingRefBased/>
  <w15:docId w15:val="{98CA347B-73A5-415A-8252-93129347D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40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840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Działa Agnieszka</dc:creator>
  <cp:keywords/>
  <dc:description/>
  <cp:lastModifiedBy>Działa Agnieszka</cp:lastModifiedBy>
  <cp:revision>2</cp:revision>
  <dcterms:created xsi:type="dcterms:W3CDTF">2026-07-13T11:29:00Z</dcterms:created>
  <dcterms:modified xsi:type="dcterms:W3CDTF">2026-07-13T11:29:00Z</dcterms:modified>
</cp:coreProperties>
</file>