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061444" w14:textId="4755612A" w:rsidR="00AE7851" w:rsidRPr="0077539C" w:rsidRDefault="00AE7851" w:rsidP="00324761">
      <w:pPr>
        <w:spacing w:line="276" w:lineRule="auto"/>
        <w:rPr>
          <w:b/>
        </w:rPr>
      </w:pPr>
      <w:r w:rsidRPr="0077539C">
        <w:rPr>
          <w:b/>
        </w:rPr>
        <w:t>Kd-1101-</w:t>
      </w:r>
      <w:r w:rsidR="00591234">
        <w:rPr>
          <w:b/>
        </w:rPr>
        <w:t>38/23</w:t>
      </w:r>
    </w:p>
    <w:p w14:paraId="426762A7" w14:textId="57B9355C" w:rsidR="00AE7851" w:rsidRDefault="00AE7851" w:rsidP="00324761">
      <w:pPr>
        <w:spacing w:line="276" w:lineRule="auto"/>
        <w:rPr>
          <w:b/>
        </w:rPr>
      </w:pPr>
    </w:p>
    <w:p w14:paraId="7740E7EE" w14:textId="77777777" w:rsidR="009F48A7" w:rsidRPr="0077539C" w:rsidRDefault="009F48A7" w:rsidP="00324761">
      <w:pPr>
        <w:spacing w:line="276" w:lineRule="auto"/>
        <w:rPr>
          <w:b/>
        </w:rPr>
      </w:pPr>
    </w:p>
    <w:p w14:paraId="18C48133" w14:textId="2762E9C5" w:rsidR="009F48A7" w:rsidRPr="004A0504" w:rsidRDefault="00AE7851" w:rsidP="004A0504">
      <w:pPr>
        <w:spacing w:line="276" w:lineRule="auto"/>
        <w:jc w:val="center"/>
        <w:rPr>
          <w:b/>
        </w:rPr>
      </w:pPr>
      <w:r w:rsidRPr="0077539C">
        <w:rPr>
          <w:b/>
        </w:rPr>
        <w:t xml:space="preserve">Test na konkurs na stanowisko asystenta sędziego w Sądzie Okręgowym w Bydgoszczy </w:t>
      </w:r>
      <w:r w:rsidRPr="0077539C">
        <w:rPr>
          <w:b/>
        </w:rPr>
        <w:br/>
        <w:t xml:space="preserve">w dniu </w:t>
      </w:r>
      <w:r w:rsidR="00591234">
        <w:rPr>
          <w:b/>
        </w:rPr>
        <w:t>11 sierpnia</w:t>
      </w:r>
      <w:r w:rsidR="001C3519">
        <w:rPr>
          <w:b/>
        </w:rPr>
        <w:t xml:space="preserve"> 2023</w:t>
      </w:r>
      <w:r w:rsidRPr="0077539C">
        <w:rPr>
          <w:b/>
        </w:rPr>
        <w:t xml:space="preserve"> roku.</w:t>
      </w:r>
      <w:bookmarkStart w:id="0" w:name="_GoBack"/>
      <w:bookmarkEnd w:id="0"/>
    </w:p>
    <w:tbl>
      <w:tblPr>
        <w:tblpPr w:leftFromText="141" w:rightFromText="141" w:vertAnchor="text" w:horzAnchor="margin" w:tblpY="16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1"/>
      </w:tblGrid>
      <w:tr w:rsidR="00AE7851" w:rsidRPr="0077539C" w14:paraId="076CF681" w14:textId="77777777" w:rsidTr="00AE7851">
        <w:trPr>
          <w:trHeight w:val="1307"/>
        </w:trPr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4FAE" w14:textId="77777777" w:rsidR="00AE7851" w:rsidRPr="0077539C" w:rsidRDefault="00AE7851" w:rsidP="00324761">
            <w:pPr>
              <w:spacing w:line="276" w:lineRule="auto"/>
            </w:pPr>
          </w:p>
          <w:p w14:paraId="5A598FA4" w14:textId="77777777" w:rsidR="00AE7851" w:rsidRPr="0077539C" w:rsidRDefault="00AE7851" w:rsidP="00324761">
            <w:pPr>
              <w:spacing w:line="276" w:lineRule="auto"/>
            </w:pPr>
          </w:p>
          <w:p w14:paraId="38E860B8" w14:textId="77777777" w:rsidR="00AE7851" w:rsidRPr="0077539C" w:rsidRDefault="00AE7851" w:rsidP="00324761">
            <w:pPr>
              <w:spacing w:line="276" w:lineRule="auto"/>
            </w:pPr>
            <w:r w:rsidRPr="0077539C">
              <w:t>…………………………………………………</w:t>
            </w:r>
          </w:p>
          <w:p w14:paraId="5365E773" w14:textId="7BF364C2" w:rsidR="00AE7851" w:rsidRPr="0077539C" w:rsidRDefault="00AE7851" w:rsidP="00324761">
            <w:pPr>
              <w:spacing w:line="276" w:lineRule="auto"/>
            </w:pPr>
            <w:r w:rsidRPr="0077539C">
              <w:t>imię i nazwisko</w:t>
            </w:r>
          </w:p>
        </w:tc>
      </w:tr>
      <w:tr w:rsidR="00AE7851" w:rsidRPr="0077539C" w14:paraId="089ED7B1" w14:textId="77777777" w:rsidTr="00AE7851">
        <w:trPr>
          <w:trHeight w:val="698"/>
        </w:trPr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97087" w14:textId="4B9E3738" w:rsidR="00AE7851" w:rsidRPr="0077539C" w:rsidRDefault="00D004AD" w:rsidP="00324761">
            <w:pPr>
              <w:spacing w:line="276" w:lineRule="auto"/>
            </w:pPr>
            <w:r>
              <w:t>1</w:t>
            </w:r>
            <w:r w:rsidR="00B60914" w:rsidRPr="0077539C">
              <w:t>1</w:t>
            </w:r>
            <w:r w:rsidR="00AE7851" w:rsidRPr="0077539C">
              <w:t>-</w:t>
            </w:r>
            <w:r>
              <w:t>08-</w:t>
            </w:r>
            <w:r w:rsidR="00AE7851" w:rsidRPr="0077539C">
              <w:t>202</w:t>
            </w:r>
            <w:r w:rsidR="00636BE9">
              <w:t>3</w:t>
            </w:r>
            <w:r w:rsidR="00AE7851" w:rsidRPr="0077539C">
              <w:t xml:space="preserve"> r.</w:t>
            </w:r>
          </w:p>
        </w:tc>
      </w:tr>
      <w:tr w:rsidR="00AE7851" w:rsidRPr="0077539C" w14:paraId="3F858E9E" w14:textId="77777777" w:rsidTr="00AE7851">
        <w:trPr>
          <w:trHeight w:val="760"/>
        </w:trPr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C56376" w14:textId="77777777" w:rsidR="00AE7851" w:rsidRPr="0077539C" w:rsidRDefault="00AE7851" w:rsidP="00324761">
            <w:pPr>
              <w:spacing w:after="120" w:line="276" w:lineRule="auto"/>
            </w:pPr>
            <w:r w:rsidRPr="0077539C">
              <w:t>Suma uzyskanych punktów:………………….</w:t>
            </w:r>
          </w:p>
        </w:tc>
      </w:tr>
    </w:tbl>
    <w:p w14:paraId="4B4AC8F7" w14:textId="4E219C7E" w:rsidR="00F34CD8" w:rsidRPr="0077539C" w:rsidRDefault="00F34CD8" w:rsidP="00324761">
      <w:pPr>
        <w:spacing w:line="276" w:lineRule="auto"/>
      </w:pPr>
    </w:p>
    <w:p w14:paraId="7A7D79D1" w14:textId="3AB74448" w:rsidR="00AE7851" w:rsidRPr="0077539C" w:rsidRDefault="00AE7851" w:rsidP="00324761">
      <w:pPr>
        <w:spacing w:line="276" w:lineRule="auto"/>
      </w:pPr>
    </w:p>
    <w:p w14:paraId="23C353A7" w14:textId="77777777" w:rsidR="00AE7851" w:rsidRPr="0077539C" w:rsidRDefault="00AE7851" w:rsidP="00324761">
      <w:pPr>
        <w:spacing w:line="276" w:lineRule="auto"/>
      </w:pPr>
    </w:p>
    <w:p w14:paraId="625ABD6B" w14:textId="7C57125D" w:rsidR="00AE7851" w:rsidRPr="0077539C" w:rsidRDefault="00AE7851" w:rsidP="00324761">
      <w:pPr>
        <w:spacing w:line="276" w:lineRule="auto"/>
      </w:pPr>
    </w:p>
    <w:p w14:paraId="3368780A" w14:textId="49D1F405" w:rsidR="00B60914" w:rsidRPr="0077539C" w:rsidRDefault="00B60914" w:rsidP="00324761">
      <w:pPr>
        <w:spacing w:line="276" w:lineRule="auto"/>
      </w:pPr>
    </w:p>
    <w:p w14:paraId="168B3C3C" w14:textId="76928A28" w:rsidR="00B60914" w:rsidRPr="0077539C" w:rsidRDefault="00B60914" w:rsidP="00324761">
      <w:pPr>
        <w:spacing w:line="276" w:lineRule="auto"/>
      </w:pPr>
    </w:p>
    <w:p w14:paraId="6ECB21DB" w14:textId="01DEBC2F" w:rsidR="00B60914" w:rsidRPr="0077539C" w:rsidRDefault="00B60914" w:rsidP="00324761">
      <w:pPr>
        <w:spacing w:line="276" w:lineRule="auto"/>
      </w:pPr>
    </w:p>
    <w:p w14:paraId="58E600A9" w14:textId="0AB425F9" w:rsidR="00B60914" w:rsidRPr="0077539C" w:rsidRDefault="00B60914" w:rsidP="00324761">
      <w:pPr>
        <w:spacing w:line="276" w:lineRule="auto"/>
      </w:pPr>
    </w:p>
    <w:p w14:paraId="3C216C04" w14:textId="6939B5E2" w:rsidR="00B60914" w:rsidRPr="0077539C" w:rsidRDefault="00B60914" w:rsidP="00324761">
      <w:pPr>
        <w:spacing w:line="276" w:lineRule="auto"/>
      </w:pPr>
    </w:p>
    <w:p w14:paraId="164CD1E9" w14:textId="1C1DA067" w:rsidR="00B60914" w:rsidRPr="0077539C" w:rsidRDefault="00B60914" w:rsidP="00324761">
      <w:pPr>
        <w:spacing w:line="276" w:lineRule="auto"/>
      </w:pPr>
    </w:p>
    <w:p w14:paraId="5BEC3610" w14:textId="77777777" w:rsidR="00636BE9" w:rsidRPr="00740CEE" w:rsidRDefault="00636BE9" w:rsidP="00F140B1"/>
    <w:p w14:paraId="12EB944E" w14:textId="40BBE929" w:rsidR="00636BE9" w:rsidRPr="00A617B5" w:rsidRDefault="00A617B5" w:rsidP="00491840">
      <w:pPr>
        <w:pStyle w:val="Akapitzlist"/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  <w:r w:rsidRPr="00A617B5">
        <w:rPr>
          <w:rFonts w:ascii="Times New Roman" w:hAnsi="Times New Roman"/>
          <w:spacing w:val="-4"/>
          <w:sz w:val="24"/>
          <w:szCs w:val="24"/>
        </w:rPr>
        <w:t>Za wykroczenie grzywnę wymierza się:</w:t>
      </w:r>
    </w:p>
    <w:p w14:paraId="272FE208" w14:textId="77777777" w:rsidR="00A617B5" w:rsidRPr="00A617B5" w:rsidRDefault="00A617B5" w:rsidP="00A617B5">
      <w:pPr>
        <w:pStyle w:val="Akapitzlist"/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spacing w:val="-4"/>
          <w:sz w:val="24"/>
          <w:szCs w:val="24"/>
        </w:rPr>
      </w:pPr>
      <w:r w:rsidRPr="00A617B5">
        <w:rPr>
          <w:rFonts w:ascii="Times New Roman" w:hAnsi="Times New Roman"/>
          <w:spacing w:val="-4"/>
          <w:sz w:val="24"/>
          <w:szCs w:val="24"/>
        </w:rPr>
        <w:t>a) kwotowo</w:t>
      </w:r>
    </w:p>
    <w:p w14:paraId="72FF2086" w14:textId="77777777" w:rsidR="00A617B5" w:rsidRPr="00A617B5" w:rsidRDefault="00A617B5" w:rsidP="00A617B5">
      <w:pPr>
        <w:pStyle w:val="Akapitzlist"/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spacing w:val="-4"/>
          <w:sz w:val="24"/>
          <w:szCs w:val="24"/>
        </w:rPr>
      </w:pPr>
      <w:r w:rsidRPr="00A617B5">
        <w:rPr>
          <w:rFonts w:ascii="Times New Roman" w:hAnsi="Times New Roman"/>
          <w:spacing w:val="-4"/>
          <w:sz w:val="24"/>
          <w:szCs w:val="24"/>
        </w:rPr>
        <w:t>b) w stawkach dziennych</w:t>
      </w:r>
    </w:p>
    <w:p w14:paraId="03EC9C2B" w14:textId="4FC71E1F" w:rsidR="00A617B5" w:rsidRPr="00A617B5" w:rsidRDefault="00A617B5" w:rsidP="00A617B5">
      <w:pPr>
        <w:pStyle w:val="Akapitzlist"/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spacing w:val="-4"/>
          <w:sz w:val="24"/>
          <w:szCs w:val="24"/>
        </w:rPr>
      </w:pPr>
      <w:r w:rsidRPr="00A617B5">
        <w:rPr>
          <w:rFonts w:ascii="Times New Roman" w:hAnsi="Times New Roman"/>
          <w:spacing w:val="-4"/>
          <w:sz w:val="24"/>
          <w:szCs w:val="24"/>
        </w:rPr>
        <w:t xml:space="preserve">c) w obu tych formach </w:t>
      </w:r>
    </w:p>
    <w:p w14:paraId="72A53E83" w14:textId="5B658C15" w:rsidR="00636BE9" w:rsidRPr="00740CEE" w:rsidRDefault="00806BC4" w:rsidP="004A5380">
      <w:pPr>
        <w:numPr>
          <w:ilvl w:val="0"/>
          <w:numId w:val="7"/>
        </w:numPr>
        <w:jc w:val="both"/>
      </w:pPr>
      <w:r>
        <w:t>S</w:t>
      </w:r>
      <w:r w:rsidR="00636BE9" w:rsidRPr="00740CEE">
        <w:t>kazanego określonego w art. 64</w:t>
      </w:r>
      <w:r w:rsidR="009B71C6">
        <w:t xml:space="preserve"> </w:t>
      </w:r>
      <w:r w:rsidR="00636BE9" w:rsidRPr="00740CEE">
        <w:t>§</w:t>
      </w:r>
      <w:r w:rsidR="009B71C6">
        <w:t xml:space="preserve"> 2</w:t>
      </w:r>
      <w:r w:rsidR="00636BE9" w:rsidRPr="00740CEE">
        <w:t xml:space="preserve"> kk można warunkowo przedterminowo zwolnić </w:t>
      </w:r>
      <w:r w:rsidR="003417C0">
        <w:br/>
      </w:r>
      <w:r w:rsidR="00636BE9" w:rsidRPr="00740CEE">
        <w:t>z odbycia reszty kary pozbawienia wolności po:</w:t>
      </w:r>
    </w:p>
    <w:p w14:paraId="3EEDD42B" w14:textId="3F932DCD" w:rsidR="00491840" w:rsidRPr="00491840" w:rsidRDefault="002A0FA8" w:rsidP="00491840">
      <w:pPr>
        <w:pStyle w:val="Akapitzlist"/>
        <w:numPr>
          <w:ilvl w:val="0"/>
          <w:numId w:val="23"/>
        </w:numPr>
        <w:ind w:left="993" w:hanging="34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636BE9" w:rsidRPr="00491840">
        <w:rPr>
          <w:rFonts w:ascii="Times New Roman" w:hAnsi="Times New Roman"/>
          <w:sz w:val="24"/>
          <w:szCs w:val="24"/>
        </w:rPr>
        <w:t>dbyciu</w:t>
      </w:r>
      <w:r w:rsidR="00DB5C67">
        <w:rPr>
          <w:rFonts w:ascii="Times New Roman" w:hAnsi="Times New Roman"/>
          <w:sz w:val="24"/>
          <w:szCs w:val="24"/>
        </w:rPr>
        <w:t xml:space="preserve"> 1/2</w:t>
      </w:r>
      <w:r w:rsidR="00636BE9" w:rsidRPr="00491840">
        <w:rPr>
          <w:rFonts w:ascii="Times New Roman" w:hAnsi="Times New Roman"/>
          <w:sz w:val="24"/>
          <w:szCs w:val="24"/>
        </w:rPr>
        <w:t xml:space="preserve"> kary</w:t>
      </w:r>
    </w:p>
    <w:p w14:paraId="3EC35D3C" w14:textId="4351CA4D" w:rsidR="00491840" w:rsidRPr="00491840" w:rsidRDefault="00636BE9" w:rsidP="00491840">
      <w:pPr>
        <w:pStyle w:val="Akapitzlist"/>
        <w:numPr>
          <w:ilvl w:val="0"/>
          <w:numId w:val="23"/>
        </w:numPr>
        <w:ind w:left="993" w:hanging="349"/>
        <w:rPr>
          <w:rFonts w:ascii="Times New Roman" w:hAnsi="Times New Roman"/>
          <w:sz w:val="24"/>
          <w:szCs w:val="24"/>
        </w:rPr>
      </w:pPr>
      <w:r w:rsidRPr="00491840">
        <w:rPr>
          <w:rFonts w:ascii="Times New Roman" w:hAnsi="Times New Roman"/>
          <w:sz w:val="24"/>
          <w:szCs w:val="24"/>
        </w:rPr>
        <w:t xml:space="preserve">odbyciu  </w:t>
      </w:r>
      <w:r w:rsidR="00DB5C67">
        <w:rPr>
          <w:rFonts w:ascii="Times New Roman" w:hAnsi="Times New Roman"/>
          <w:sz w:val="24"/>
          <w:szCs w:val="24"/>
        </w:rPr>
        <w:t xml:space="preserve">2/3 </w:t>
      </w:r>
      <w:r w:rsidRPr="00491840">
        <w:rPr>
          <w:rFonts w:ascii="Times New Roman" w:hAnsi="Times New Roman"/>
          <w:sz w:val="24"/>
          <w:szCs w:val="24"/>
        </w:rPr>
        <w:t>kary</w:t>
      </w:r>
    </w:p>
    <w:p w14:paraId="12474FFA" w14:textId="4E2B1EF1" w:rsidR="00636BE9" w:rsidRPr="00491840" w:rsidRDefault="00636BE9" w:rsidP="00491840">
      <w:pPr>
        <w:pStyle w:val="Akapitzlist"/>
        <w:numPr>
          <w:ilvl w:val="0"/>
          <w:numId w:val="23"/>
        </w:numPr>
        <w:ind w:left="993" w:hanging="349"/>
        <w:rPr>
          <w:rFonts w:ascii="Times New Roman" w:hAnsi="Times New Roman"/>
          <w:sz w:val="24"/>
          <w:szCs w:val="24"/>
        </w:rPr>
      </w:pPr>
      <w:r w:rsidRPr="00491840">
        <w:rPr>
          <w:rFonts w:ascii="Times New Roman" w:hAnsi="Times New Roman"/>
          <w:sz w:val="24"/>
          <w:szCs w:val="24"/>
        </w:rPr>
        <w:t xml:space="preserve">odbyciu </w:t>
      </w:r>
      <w:r w:rsidR="00DB5C67">
        <w:rPr>
          <w:rFonts w:ascii="Times New Roman" w:hAnsi="Times New Roman"/>
          <w:sz w:val="24"/>
          <w:szCs w:val="24"/>
        </w:rPr>
        <w:t>3/4</w:t>
      </w:r>
      <w:r w:rsidRPr="00491840">
        <w:rPr>
          <w:rFonts w:ascii="Times New Roman" w:hAnsi="Times New Roman"/>
          <w:sz w:val="24"/>
          <w:szCs w:val="24"/>
        </w:rPr>
        <w:t xml:space="preserve"> kary</w:t>
      </w:r>
    </w:p>
    <w:p w14:paraId="54D3D235" w14:textId="2FED08C5" w:rsidR="00636BE9" w:rsidRPr="00740CEE" w:rsidRDefault="00806BC4" w:rsidP="004A5380">
      <w:pPr>
        <w:numPr>
          <w:ilvl w:val="0"/>
          <w:numId w:val="7"/>
        </w:numPr>
        <w:jc w:val="both"/>
      </w:pPr>
      <w:r>
        <w:t>W</w:t>
      </w:r>
      <w:r w:rsidR="00636BE9" w:rsidRPr="00740CEE">
        <w:t>arunkowo zawiesić karę pozbawienia wolności w trybie art. 70 § 1 kk wobec sprawcy można na okres:</w:t>
      </w:r>
    </w:p>
    <w:p w14:paraId="5D34116C" w14:textId="35719DCB" w:rsidR="00636BE9" w:rsidRPr="00740CEE" w:rsidRDefault="00636BE9" w:rsidP="00491840">
      <w:pPr>
        <w:numPr>
          <w:ilvl w:val="0"/>
          <w:numId w:val="18"/>
        </w:numPr>
      </w:pPr>
      <w:r w:rsidRPr="00740CEE">
        <w:t>od roku do 3 lat</w:t>
      </w:r>
    </w:p>
    <w:p w14:paraId="318D31BB" w14:textId="115999E5" w:rsidR="00636BE9" w:rsidRPr="00740CEE" w:rsidRDefault="00636BE9" w:rsidP="00491840">
      <w:pPr>
        <w:numPr>
          <w:ilvl w:val="0"/>
          <w:numId w:val="18"/>
        </w:numPr>
      </w:pPr>
      <w:r w:rsidRPr="00740CEE">
        <w:t>od 2 lat do 5 lat</w:t>
      </w:r>
    </w:p>
    <w:p w14:paraId="10B99014" w14:textId="028A5E8B" w:rsidR="00636BE9" w:rsidRPr="00740CEE" w:rsidRDefault="00636BE9" w:rsidP="00491840">
      <w:pPr>
        <w:numPr>
          <w:ilvl w:val="0"/>
          <w:numId w:val="18"/>
        </w:numPr>
      </w:pPr>
      <w:r w:rsidRPr="00740CEE">
        <w:t>od roku do 10 lat</w:t>
      </w:r>
    </w:p>
    <w:p w14:paraId="39D90B22" w14:textId="77777777" w:rsidR="00636BE9" w:rsidRPr="00740CEE" w:rsidRDefault="00636BE9" w:rsidP="00491840">
      <w:pPr>
        <w:numPr>
          <w:ilvl w:val="0"/>
          <w:numId w:val="7"/>
        </w:numPr>
        <w:shd w:val="clear" w:color="auto" w:fill="FFFFFF"/>
        <w:tabs>
          <w:tab w:val="left" w:pos="346"/>
        </w:tabs>
        <w:spacing w:before="281"/>
      </w:pPr>
      <w:r w:rsidRPr="00740CEE">
        <w:rPr>
          <w:bCs/>
        </w:rPr>
        <w:t>Młodocianym jest sprawca, który w chwili popełnienia czynu zabronionego:</w:t>
      </w:r>
    </w:p>
    <w:p w14:paraId="568CF636" w14:textId="548E5FFA" w:rsidR="00636BE9" w:rsidRPr="00740CEE" w:rsidRDefault="00636BE9" w:rsidP="00D439FE">
      <w:pPr>
        <w:widowControl w:val="0"/>
        <w:numPr>
          <w:ilvl w:val="0"/>
          <w:numId w:val="19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ind w:left="374" w:firstLine="335"/>
        <w:rPr>
          <w:spacing w:val="-4"/>
        </w:rPr>
      </w:pPr>
      <w:r w:rsidRPr="00740CEE">
        <w:t xml:space="preserve">nie ukończył </w:t>
      </w:r>
      <w:r w:rsidR="00D439FE">
        <w:t xml:space="preserve">w czasie popełnienia czynu zabronionego </w:t>
      </w:r>
      <w:r w:rsidRPr="00740CEE">
        <w:t xml:space="preserve">21 lat i w czasie orzekania </w:t>
      </w:r>
      <w:r w:rsidR="00D439FE">
        <w:br/>
        <w:t xml:space="preserve">           </w:t>
      </w:r>
      <w:r w:rsidRPr="00740CEE">
        <w:t xml:space="preserve">w pierwszej instancji nie ukończył </w:t>
      </w:r>
      <w:r w:rsidR="00D439FE">
        <w:t>2</w:t>
      </w:r>
      <w:r w:rsidRPr="00740CEE">
        <w:t>4 lat</w:t>
      </w:r>
    </w:p>
    <w:p w14:paraId="78CE4DCE" w14:textId="77777777" w:rsidR="00636BE9" w:rsidRPr="00740CEE" w:rsidRDefault="00636BE9" w:rsidP="00D85CEB">
      <w:pPr>
        <w:widowControl w:val="0"/>
        <w:numPr>
          <w:ilvl w:val="0"/>
          <w:numId w:val="19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ind w:left="374" w:firstLine="335"/>
        <w:rPr>
          <w:spacing w:val="-5"/>
        </w:rPr>
      </w:pPr>
      <w:r w:rsidRPr="00740CEE">
        <w:rPr>
          <w:spacing w:val="-5"/>
        </w:rPr>
        <w:t>nie ukończył 21 lat</w:t>
      </w:r>
    </w:p>
    <w:p w14:paraId="1D8BD006" w14:textId="77777777" w:rsidR="00636BE9" w:rsidRPr="00740CEE" w:rsidRDefault="00636BE9" w:rsidP="00D85CEB">
      <w:pPr>
        <w:widowControl w:val="0"/>
        <w:numPr>
          <w:ilvl w:val="0"/>
          <w:numId w:val="19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ind w:left="374" w:firstLine="335"/>
        <w:rPr>
          <w:spacing w:val="-4"/>
        </w:rPr>
      </w:pPr>
      <w:r w:rsidRPr="00740CEE">
        <w:t>nie ukończył 18 lat</w:t>
      </w:r>
    </w:p>
    <w:p w14:paraId="17B83725" w14:textId="77777777" w:rsidR="00636BE9" w:rsidRPr="00740CEE" w:rsidRDefault="00636BE9" w:rsidP="00F140B1">
      <w:pPr>
        <w:ind w:left="1080"/>
      </w:pPr>
    </w:p>
    <w:p w14:paraId="11284C6D" w14:textId="77777777" w:rsidR="00636BE9" w:rsidRPr="00740CEE" w:rsidRDefault="00636BE9" w:rsidP="00491840">
      <w:pPr>
        <w:numPr>
          <w:ilvl w:val="0"/>
          <w:numId w:val="7"/>
        </w:numPr>
      </w:pPr>
      <w:r w:rsidRPr="00740CEE">
        <w:t>Zbrodnią jest:</w:t>
      </w:r>
    </w:p>
    <w:p w14:paraId="5208BE19" w14:textId="46F41EAC" w:rsidR="00636BE9" w:rsidRPr="00740CEE" w:rsidRDefault="00636BE9" w:rsidP="00491840">
      <w:pPr>
        <w:numPr>
          <w:ilvl w:val="0"/>
          <w:numId w:val="8"/>
        </w:numPr>
      </w:pPr>
      <w:r w:rsidRPr="00740CEE">
        <w:t>czyn zabroniony zagrożony karą pozbawienia wolności na czas nie krótszy od lat 3 albo kar</w:t>
      </w:r>
      <w:r w:rsidR="00823FE0">
        <w:t>ą</w:t>
      </w:r>
      <w:r w:rsidRPr="00740CEE">
        <w:t xml:space="preserve"> surowszą</w:t>
      </w:r>
    </w:p>
    <w:p w14:paraId="3471B061" w14:textId="2CA76C6B" w:rsidR="00636BE9" w:rsidRPr="00740CEE" w:rsidRDefault="00636BE9" w:rsidP="00491840">
      <w:pPr>
        <w:numPr>
          <w:ilvl w:val="0"/>
          <w:numId w:val="8"/>
        </w:numPr>
      </w:pPr>
      <w:r w:rsidRPr="00740CEE">
        <w:t>czyn zabroniony zagrożony karą pozbawienia wolności na czas nie krótszy od lat 2 albo kar</w:t>
      </w:r>
      <w:r w:rsidR="009A3840">
        <w:t>ą</w:t>
      </w:r>
      <w:r w:rsidRPr="00740CEE">
        <w:t xml:space="preserve"> surowszą</w:t>
      </w:r>
    </w:p>
    <w:p w14:paraId="39AD9930" w14:textId="710CAB46" w:rsidR="006841CD" w:rsidRPr="00740CEE" w:rsidRDefault="00636BE9" w:rsidP="001E2F46">
      <w:pPr>
        <w:numPr>
          <w:ilvl w:val="0"/>
          <w:numId w:val="8"/>
        </w:numPr>
      </w:pPr>
      <w:r w:rsidRPr="00740CEE">
        <w:t>czyn zabroniony zagrożony karą pozbawienia wolności na czas nie krótszy od lat 5 albo kar</w:t>
      </w:r>
      <w:r w:rsidR="009A3840">
        <w:t>ą</w:t>
      </w:r>
      <w:r w:rsidRPr="00740CEE">
        <w:t xml:space="preserve"> surowszą</w:t>
      </w:r>
    </w:p>
    <w:p w14:paraId="7188F0B1" w14:textId="52E04F4F" w:rsidR="00636BE9" w:rsidRPr="00740CEE" w:rsidRDefault="00636BE9" w:rsidP="00491840">
      <w:pPr>
        <w:numPr>
          <w:ilvl w:val="0"/>
          <w:numId w:val="7"/>
        </w:numPr>
        <w:shd w:val="clear" w:color="auto" w:fill="FFFFFF"/>
        <w:tabs>
          <w:tab w:val="left" w:pos="346"/>
        </w:tabs>
        <w:spacing w:before="266"/>
      </w:pPr>
      <w:r w:rsidRPr="00740CEE">
        <w:rPr>
          <w:bCs/>
        </w:rPr>
        <w:t xml:space="preserve">Kara aresztu </w:t>
      </w:r>
      <w:r w:rsidR="006841CD">
        <w:rPr>
          <w:bCs/>
        </w:rPr>
        <w:t>trwa najkrócej:</w:t>
      </w:r>
    </w:p>
    <w:p w14:paraId="2D86B575" w14:textId="77777777" w:rsidR="00636BE9" w:rsidRPr="00740CEE" w:rsidRDefault="00636BE9" w:rsidP="00491840">
      <w:pPr>
        <w:widowControl w:val="0"/>
        <w:numPr>
          <w:ilvl w:val="0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ind w:left="382" w:firstLine="327"/>
        <w:rPr>
          <w:spacing w:val="-4"/>
        </w:rPr>
      </w:pPr>
      <w:r w:rsidRPr="00740CEE">
        <w:t>miesiąc</w:t>
      </w:r>
    </w:p>
    <w:p w14:paraId="081E913F" w14:textId="77777777" w:rsidR="00435C50" w:rsidRDefault="006841CD" w:rsidP="00491840">
      <w:pPr>
        <w:widowControl w:val="0"/>
        <w:numPr>
          <w:ilvl w:val="0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ind w:left="382" w:firstLine="327"/>
        <w:rPr>
          <w:spacing w:val="-3"/>
        </w:rPr>
      </w:pPr>
      <w:r>
        <w:t>1 dzień</w:t>
      </w:r>
    </w:p>
    <w:p w14:paraId="30BF2A90" w14:textId="5C7A2806" w:rsidR="00636BE9" w:rsidRPr="001E2F46" w:rsidRDefault="00636BE9" w:rsidP="00491840">
      <w:pPr>
        <w:widowControl w:val="0"/>
        <w:numPr>
          <w:ilvl w:val="0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ind w:left="382" w:firstLine="327"/>
        <w:rPr>
          <w:spacing w:val="-3"/>
        </w:rPr>
      </w:pPr>
      <w:r w:rsidRPr="00740CEE">
        <w:t>5 dni</w:t>
      </w:r>
    </w:p>
    <w:p w14:paraId="555E42B3" w14:textId="77777777" w:rsidR="001E2F46" w:rsidRPr="00435C50" w:rsidRDefault="001E2F46" w:rsidP="001E2F46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ind w:left="709"/>
        <w:rPr>
          <w:spacing w:val="-3"/>
        </w:rPr>
      </w:pPr>
    </w:p>
    <w:p w14:paraId="67099D7F" w14:textId="3C17919F" w:rsidR="00746AEC" w:rsidRPr="00746AEC" w:rsidRDefault="00746AEC" w:rsidP="00491840">
      <w:pPr>
        <w:widowControl w:val="0"/>
        <w:numPr>
          <w:ilvl w:val="0"/>
          <w:numId w:val="7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right="432"/>
      </w:pPr>
      <w:r w:rsidRPr="00746AEC">
        <w:rPr>
          <w:spacing w:val="-4"/>
        </w:rPr>
        <w:t xml:space="preserve">Mieniem </w:t>
      </w:r>
      <w:r w:rsidR="006540F9">
        <w:rPr>
          <w:spacing w:val="-4"/>
        </w:rPr>
        <w:t>wielkiej</w:t>
      </w:r>
      <w:r w:rsidRPr="00746AEC">
        <w:rPr>
          <w:spacing w:val="-4"/>
        </w:rPr>
        <w:t xml:space="preserve"> wartości jest mienie, którego wartość w czasie popełnienia czynu</w:t>
      </w:r>
      <w:r w:rsidR="00435C50">
        <w:rPr>
          <w:spacing w:val="-4"/>
        </w:rPr>
        <w:t xml:space="preserve"> </w:t>
      </w:r>
      <w:r w:rsidRPr="00746AEC">
        <w:rPr>
          <w:spacing w:val="-4"/>
        </w:rPr>
        <w:t>zabronionego przekracza:</w:t>
      </w:r>
    </w:p>
    <w:p w14:paraId="76EC0AD1" w14:textId="77777777" w:rsidR="00746AEC" w:rsidRDefault="00746AEC" w:rsidP="00E636D6">
      <w:pPr>
        <w:pStyle w:val="Akapitzlist"/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426" w:firstLine="283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a) 1 000 000 (milion) złotych</w:t>
      </w:r>
    </w:p>
    <w:p w14:paraId="5867F387" w14:textId="77777777" w:rsidR="00746AEC" w:rsidRDefault="00746AEC" w:rsidP="00E636D6">
      <w:pPr>
        <w:pStyle w:val="Akapitzlist"/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426" w:firstLine="283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b) 100 000 (sto tysięcy) złotych</w:t>
      </w:r>
    </w:p>
    <w:p w14:paraId="72084037" w14:textId="4DE449AE" w:rsidR="00636BE9" w:rsidRPr="00684D2F" w:rsidRDefault="00435C50" w:rsidP="00684D2F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ind w:left="360" w:firstLine="283"/>
        <w:rPr>
          <w:spacing w:val="-5"/>
        </w:rPr>
      </w:pPr>
      <w:r>
        <w:rPr>
          <w:spacing w:val="-4"/>
        </w:rPr>
        <w:t xml:space="preserve"> </w:t>
      </w:r>
      <w:r w:rsidR="00746AEC">
        <w:rPr>
          <w:spacing w:val="-4"/>
        </w:rPr>
        <w:t>c) 200 000 (dwieście tysięcy) złotych</w:t>
      </w:r>
    </w:p>
    <w:p w14:paraId="41947F4F" w14:textId="77777777" w:rsidR="00636BE9" w:rsidRPr="00740CEE" w:rsidRDefault="00636BE9" w:rsidP="002C700A"/>
    <w:p w14:paraId="78E4C0F4" w14:textId="58040E6C" w:rsidR="00636BE9" w:rsidRPr="00740CEE" w:rsidRDefault="00636BE9" w:rsidP="004A5380">
      <w:pPr>
        <w:numPr>
          <w:ilvl w:val="0"/>
          <w:numId w:val="7"/>
        </w:numPr>
        <w:jc w:val="both"/>
      </w:pPr>
      <w:r w:rsidRPr="00740CEE">
        <w:t xml:space="preserve">Sąd podejmuje obligatoryjnie postępowanie warunkowo umorzone jeżeli sprawca </w:t>
      </w:r>
      <w:r w:rsidR="009F48A7">
        <w:br/>
      </w:r>
      <w:r w:rsidRPr="00740CEE">
        <w:t xml:space="preserve">w okresie próby: </w:t>
      </w:r>
    </w:p>
    <w:p w14:paraId="7ACB46E0" w14:textId="6AD903D8" w:rsidR="00636BE9" w:rsidRPr="00740CEE" w:rsidRDefault="00636BE9" w:rsidP="00491840">
      <w:pPr>
        <w:numPr>
          <w:ilvl w:val="0"/>
          <w:numId w:val="9"/>
        </w:numPr>
      </w:pPr>
      <w:r w:rsidRPr="00740CEE">
        <w:t>popełnił przestępstwo umyślne, za które został prawomocnie skazany</w:t>
      </w:r>
    </w:p>
    <w:p w14:paraId="636AF17D" w14:textId="22757274" w:rsidR="00636BE9" w:rsidRPr="00740CEE" w:rsidRDefault="00636BE9" w:rsidP="00491840">
      <w:pPr>
        <w:numPr>
          <w:ilvl w:val="0"/>
          <w:numId w:val="9"/>
        </w:numPr>
      </w:pPr>
      <w:r w:rsidRPr="00740CEE">
        <w:t xml:space="preserve">sprawca w okresie próby rażąco narusza porządek prawny </w:t>
      </w:r>
    </w:p>
    <w:p w14:paraId="18BF3AD4" w14:textId="0EB47EB8" w:rsidR="00636BE9" w:rsidRPr="00740CEE" w:rsidRDefault="00636BE9" w:rsidP="00491840">
      <w:pPr>
        <w:numPr>
          <w:ilvl w:val="0"/>
          <w:numId w:val="9"/>
        </w:numPr>
      </w:pPr>
      <w:r w:rsidRPr="00740CEE">
        <w:t>sprawca uchyla się od wykonania nałożonego obowiązku</w:t>
      </w:r>
      <w:r w:rsidR="009F48A7">
        <w:br/>
      </w:r>
    </w:p>
    <w:p w14:paraId="7B409880" w14:textId="48302A1F" w:rsidR="00636BE9" w:rsidRPr="00740CEE" w:rsidRDefault="00806BC4" w:rsidP="00491840">
      <w:pPr>
        <w:numPr>
          <w:ilvl w:val="0"/>
          <w:numId w:val="7"/>
        </w:numPr>
      </w:pPr>
      <w:r>
        <w:t>P</w:t>
      </w:r>
      <w:r w:rsidR="00636BE9" w:rsidRPr="00740CEE">
        <w:t>rzestępstwo kradzieży z włamaniem  można popełnić z winy:</w:t>
      </w:r>
    </w:p>
    <w:p w14:paraId="78275D42" w14:textId="3D6E239F" w:rsidR="00636BE9" w:rsidRPr="00740CEE" w:rsidRDefault="00636BE9" w:rsidP="00491840">
      <w:pPr>
        <w:numPr>
          <w:ilvl w:val="0"/>
          <w:numId w:val="10"/>
        </w:numPr>
      </w:pPr>
      <w:r w:rsidRPr="00740CEE">
        <w:t>nieumyślnej</w:t>
      </w:r>
    </w:p>
    <w:p w14:paraId="1931A96F" w14:textId="45596F3E" w:rsidR="00636BE9" w:rsidRPr="00740CEE" w:rsidRDefault="00636BE9" w:rsidP="00491840">
      <w:pPr>
        <w:numPr>
          <w:ilvl w:val="0"/>
          <w:numId w:val="10"/>
        </w:numPr>
      </w:pPr>
      <w:r w:rsidRPr="00740CEE">
        <w:t>umyślnej</w:t>
      </w:r>
    </w:p>
    <w:p w14:paraId="213DD5ED" w14:textId="130D6742" w:rsidR="00636BE9" w:rsidRPr="00740CEE" w:rsidRDefault="00636BE9" w:rsidP="00491840">
      <w:pPr>
        <w:numPr>
          <w:ilvl w:val="0"/>
          <w:numId w:val="10"/>
        </w:numPr>
      </w:pPr>
      <w:r w:rsidRPr="00740CEE">
        <w:t>zarówno z winy nieumyślnej jak i umyślnej</w:t>
      </w:r>
      <w:r w:rsidR="009F48A7">
        <w:br/>
      </w:r>
    </w:p>
    <w:p w14:paraId="5C44AD54" w14:textId="77777777" w:rsidR="00636BE9" w:rsidRPr="00740CEE" w:rsidRDefault="00636BE9" w:rsidP="00491840">
      <w:pPr>
        <w:numPr>
          <w:ilvl w:val="0"/>
          <w:numId w:val="7"/>
        </w:numPr>
      </w:pPr>
      <w:r w:rsidRPr="00740CEE">
        <w:t>Maksymalny czas na jaki Sąd może odroczyć wydanie wyroku w sprawie karnej to:</w:t>
      </w:r>
    </w:p>
    <w:p w14:paraId="51BA4D40" w14:textId="043EF844" w:rsidR="00636BE9" w:rsidRPr="00740CEE" w:rsidRDefault="00636BE9" w:rsidP="00491840">
      <w:pPr>
        <w:numPr>
          <w:ilvl w:val="0"/>
          <w:numId w:val="11"/>
        </w:numPr>
      </w:pPr>
      <w:r w:rsidRPr="00740CEE">
        <w:t>30 dni</w:t>
      </w:r>
    </w:p>
    <w:p w14:paraId="73327301" w14:textId="7EC6FF66" w:rsidR="00636BE9" w:rsidRPr="00740CEE" w:rsidRDefault="00636BE9" w:rsidP="00491840">
      <w:pPr>
        <w:numPr>
          <w:ilvl w:val="0"/>
          <w:numId w:val="11"/>
        </w:numPr>
      </w:pPr>
      <w:r w:rsidRPr="00740CEE">
        <w:t>14 dni</w:t>
      </w:r>
    </w:p>
    <w:p w14:paraId="7172D6A3" w14:textId="3340DCD3" w:rsidR="00636BE9" w:rsidRPr="00740CEE" w:rsidRDefault="00636BE9" w:rsidP="00491840">
      <w:pPr>
        <w:numPr>
          <w:ilvl w:val="0"/>
          <w:numId w:val="11"/>
        </w:numPr>
      </w:pPr>
      <w:r w:rsidRPr="00740CEE">
        <w:t>3 dni</w:t>
      </w:r>
    </w:p>
    <w:p w14:paraId="7A19E3C4" w14:textId="56D5225A" w:rsidR="00B523EF" w:rsidRPr="00B523EF" w:rsidRDefault="00B523EF" w:rsidP="00B523EF">
      <w:pPr>
        <w:numPr>
          <w:ilvl w:val="0"/>
          <w:numId w:val="7"/>
        </w:numPr>
        <w:shd w:val="clear" w:color="auto" w:fill="FFFFFF"/>
        <w:tabs>
          <w:tab w:val="left" w:pos="346"/>
        </w:tabs>
        <w:spacing w:before="281"/>
        <w:ind w:right="432"/>
      </w:pPr>
      <w:r w:rsidRPr="00B523EF">
        <w:rPr>
          <w:bCs/>
        </w:rPr>
        <w:t>Kara ograniczenia wolności trwa:</w:t>
      </w:r>
    </w:p>
    <w:p w14:paraId="4E43C399" w14:textId="1B03480F" w:rsidR="00B523EF" w:rsidRDefault="00B523EF" w:rsidP="00B523EF">
      <w:pPr>
        <w:shd w:val="clear" w:color="auto" w:fill="FFFFFF"/>
        <w:tabs>
          <w:tab w:val="left" w:pos="346"/>
        </w:tabs>
        <w:ind w:left="425" w:firstLine="284"/>
      </w:pPr>
      <w:r>
        <w:rPr>
          <w:bCs/>
        </w:rPr>
        <w:t>a)   najkrócej miesiąc, najdłużej rok</w:t>
      </w:r>
    </w:p>
    <w:p w14:paraId="4681F884" w14:textId="5E6730F2" w:rsidR="00B523EF" w:rsidRDefault="00B523EF" w:rsidP="00B523EF">
      <w:pPr>
        <w:shd w:val="clear" w:color="auto" w:fill="FFFFFF"/>
        <w:tabs>
          <w:tab w:val="left" w:pos="353"/>
        </w:tabs>
        <w:ind w:left="425" w:firstLine="284"/>
      </w:pPr>
      <w:r>
        <w:rPr>
          <w:bCs/>
        </w:rPr>
        <w:t>b)   najkrócej 3 miesiące, najdłużej 2 lata</w:t>
      </w:r>
    </w:p>
    <w:p w14:paraId="14AEE443" w14:textId="75178E2C" w:rsidR="00636BE9" w:rsidRPr="00B523EF" w:rsidRDefault="00B523EF" w:rsidP="00B523EF">
      <w:pPr>
        <w:shd w:val="clear" w:color="auto" w:fill="FFFFFF"/>
        <w:tabs>
          <w:tab w:val="left" w:pos="353"/>
        </w:tabs>
        <w:ind w:left="425" w:firstLine="284"/>
      </w:pPr>
      <w:r>
        <w:rPr>
          <w:bCs/>
        </w:rPr>
        <w:t>c)   najkrócej miesiąc, najdłużej 2 lata</w:t>
      </w:r>
    </w:p>
    <w:p w14:paraId="4DB7D2AB" w14:textId="50F64752" w:rsidR="0093228E" w:rsidRPr="0093228E" w:rsidRDefault="0093228E" w:rsidP="0093228E">
      <w:pPr>
        <w:numPr>
          <w:ilvl w:val="0"/>
          <w:numId w:val="7"/>
        </w:numPr>
        <w:shd w:val="clear" w:color="auto" w:fill="FFFFFF"/>
        <w:tabs>
          <w:tab w:val="left" w:pos="353"/>
        </w:tabs>
        <w:spacing w:before="274"/>
        <w:rPr>
          <w:bCs/>
        </w:rPr>
      </w:pPr>
      <w:r w:rsidRPr="0093228E">
        <w:t>Świadczenie pieniężne jest:</w:t>
      </w:r>
    </w:p>
    <w:p w14:paraId="2019C7DC" w14:textId="68D13141" w:rsidR="0093228E" w:rsidRDefault="0093228E" w:rsidP="0093228E">
      <w:pPr>
        <w:pStyle w:val="Akapitzlist"/>
        <w:spacing w:after="0" w:line="240" w:lineRule="auto"/>
        <w:ind w:left="425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  środkiem kompensacyjnym</w:t>
      </w:r>
    </w:p>
    <w:p w14:paraId="1814FF51" w14:textId="1E370D9E" w:rsidR="0093228E" w:rsidRDefault="0093228E" w:rsidP="0093228E">
      <w:pPr>
        <w:pStyle w:val="Akapitzlist"/>
        <w:spacing w:after="0" w:line="240" w:lineRule="auto"/>
        <w:ind w:left="425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  środkiem karnym</w:t>
      </w:r>
    </w:p>
    <w:p w14:paraId="109393C3" w14:textId="7231CD1C" w:rsidR="00636BE9" w:rsidRPr="0093228E" w:rsidRDefault="0093228E" w:rsidP="0093228E">
      <w:pPr>
        <w:pStyle w:val="Akapitzlist"/>
        <w:spacing w:after="0" w:line="240" w:lineRule="auto"/>
        <w:ind w:left="425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  środkiem zabezpieczającym</w:t>
      </w:r>
    </w:p>
    <w:p w14:paraId="08986D18" w14:textId="77777777" w:rsidR="00636BE9" w:rsidRPr="00740CEE" w:rsidRDefault="00636BE9" w:rsidP="00F140B1"/>
    <w:p w14:paraId="5A9DEF9C" w14:textId="0C50F907" w:rsidR="00636BE9" w:rsidRPr="00740CEE" w:rsidRDefault="00636BE9" w:rsidP="004A5380">
      <w:pPr>
        <w:numPr>
          <w:ilvl w:val="0"/>
          <w:numId w:val="7"/>
        </w:numPr>
        <w:jc w:val="both"/>
      </w:pPr>
      <w:r w:rsidRPr="00740CEE">
        <w:t xml:space="preserve">W jakim terminie od ogłoszenia wyroku strony mogą złożyć skutecznie wniosek </w:t>
      </w:r>
      <w:r w:rsidR="003417C0">
        <w:br/>
      </w:r>
      <w:r w:rsidRPr="00740CEE">
        <w:t>o sporządzenie pisemnego uzasadnienia wyroku (z wyjątkiem oskarżonego nie mającego obrońcy i pozbawionego wolności):</w:t>
      </w:r>
    </w:p>
    <w:p w14:paraId="77FE0EDB" w14:textId="5A644C5D" w:rsidR="00636BE9" w:rsidRPr="00740CEE" w:rsidRDefault="00636BE9" w:rsidP="00491840">
      <w:pPr>
        <w:numPr>
          <w:ilvl w:val="0"/>
          <w:numId w:val="12"/>
        </w:numPr>
      </w:pPr>
      <w:r w:rsidRPr="00740CEE">
        <w:t>w terminie zawitym 7 dni</w:t>
      </w:r>
    </w:p>
    <w:p w14:paraId="688CE9EF" w14:textId="54D27116" w:rsidR="00636BE9" w:rsidRPr="00740CEE" w:rsidRDefault="00636BE9" w:rsidP="00491840">
      <w:pPr>
        <w:numPr>
          <w:ilvl w:val="0"/>
          <w:numId w:val="12"/>
        </w:numPr>
      </w:pPr>
      <w:r w:rsidRPr="00740CEE">
        <w:t>w terminie zawitym 14 dni</w:t>
      </w:r>
    </w:p>
    <w:p w14:paraId="00F751C4" w14:textId="28494903" w:rsidR="00636BE9" w:rsidRPr="00740CEE" w:rsidRDefault="00636BE9" w:rsidP="00491840">
      <w:pPr>
        <w:numPr>
          <w:ilvl w:val="0"/>
          <w:numId w:val="12"/>
        </w:numPr>
      </w:pPr>
      <w:r w:rsidRPr="00740CEE">
        <w:t>w terminie zawitym 30 dni</w:t>
      </w:r>
    </w:p>
    <w:p w14:paraId="2B087ACF" w14:textId="77777777" w:rsidR="00636BE9" w:rsidRPr="00740CEE" w:rsidRDefault="00636BE9" w:rsidP="00F140B1"/>
    <w:p w14:paraId="7F5C3049" w14:textId="1E66199C" w:rsidR="00636BE9" w:rsidRPr="00740CEE" w:rsidRDefault="00806BC4" w:rsidP="00491840">
      <w:pPr>
        <w:numPr>
          <w:ilvl w:val="0"/>
          <w:numId w:val="7"/>
        </w:numPr>
      </w:pPr>
      <w:r>
        <w:t>O</w:t>
      </w:r>
      <w:r w:rsidR="00636BE9" w:rsidRPr="00740CEE">
        <w:t>d wyroku nakazowego można:</w:t>
      </w:r>
    </w:p>
    <w:p w14:paraId="0EB56B1A" w14:textId="1E82C0C6" w:rsidR="00636BE9" w:rsidRPr="00740CEE" w:rsidRDefault="00636BE9" w:rsidP="00491840">
      <w:pPr>
        <w:numPr>
          <w:ilvl w:val="0"/>
          <w:numId w:val="13"/>
        </w:numPr>
        <w:ind w:hanging="11"/>
      </w:pPr>
      <w:r w:rsidRPr="00740CEE">
        <w:t>złożyć sprzeciw</w:t>
      </w:r>
    </w:p>
    <w:p w14:paraId="60DA8901" w14:textId="192A26C0" w:rsidR="00636BE9" w:rsidRPr="00740CEE" w:rsidRDefault="00636BE9" w:rsidP="00491840">
      <w:pPr>
        <w:numPr>
          <w:ilvl w:val="0"/>
          <w:numId w:val="13"/>
        </w:numPr>
        <w:ind w:hanging="11"/>
      </w:pPr>
      <w:r w:rsidRPr="00740CEE">
        <w:t>złożyć zażalenie</w:t>
      </w:r>
    </w:p>
    <w:p w14:paraId="3AC6CCEC" w14:textId="78A9D6D2" w:rsidR="00636BE9" w:rsidRPr="00740CEE" w:rsidRDefault="00636BE9" w:rsidP="00491840">
      <w:pPr>
        <w:numPr>
          <w:ilvl w:val="0"/>
          <w:numId w:val="13"/>
        </w:numPr>
        <w:ind w:hanging="11"/>
      </w:pPr>
      <w:r w:rsidRPr="00740CEE">
        <w:t>wywieść skargę</w:t>
      </w:r>
      <w:r w:rsidR="001E27E0">
        <w:br/>
      </w:r>
    </w:p>
    <w:p w14:paraId="77B0403D" w14:textId="3746C6AF" w:rsidR="00636BE9" w:rsidRPr="00740CEE" w:rsidRDefault="00806BC4" w:rsidP="00491840">
      <w:pPr>
        <w:numPr>
          <w:ilvl w:val="0"/>
          <w:numId w:val="7"/>
        </w:numPr>
      </w:pPr>
      <w:r>
        <w:t>K</w:t>
      </w:r>
      <w:r w:rsidR="00636BE9" w:rsidRPr="00740CEE">
        <w:t>arą w rozumieniu kodeksu karnego jest:</w:t>
      </w:r>
    </w:p>
    <w:p w14:paraId="3F9D6171" w14:textId="5EA386D0" w:rsidR="00636BE9" w:rsidRPr="00740CEE" w:rsidRDefault="00636BE9" w:rsidP="00491840">
      <w:pPr>
        <w:numPr>
          <w:ilvl w:val="0"/>
          <w:numId w:val="14"/>
        </w:numPr>
      </w:pPr>
      <w:r w:rsidRPr="00740CEE">
        <w:t xml:space="preserve">grzywna </w:t>
      </w:r>
    </w:p>
    <w:p w14:paraId="13AFFA81" w14:textId="4277CC81" w:rsidR="00636BE9" w:rsidRPr="00740CEE" w:rsidRDefault="00636BE9" w:rsidP="00491840">
      <w:pPr>
        <w:numPr>
          <w:ilvl w:val="0"/>
          <w:numId w:val="14"/>
        </w:numPr>
      </w:pPr>
      <w:r w:rsidRPr="00740CEE">
        <w:t>pozbawienie praw publicznych</w:t>
      </w:r>
    </w:p>
    <w:p w14:paraId="6129E128" w14:textId="52C8C703" w:rsidR="00636BE9" w:rsidRDefault="00636BE9" w:rsidP="00491840">
      <w:pPr>
        <w:numPr>
          <w:ilvl w:val="0"/>
          <w:numId w:val="14"/>
        </w:numPr>
      </w:pPr>
      <w:r w:rsidRPr="00740CEE">
        <w:t>obowiązek naprawienia szkody</w:t>
      </w:r>
      <w:r w:rsidR="009F48A7">
        <w:br/>
      </w:r>
    </w:p>
    <w:p w14:paraId="7B87AD48" w14:textId="1F0F9247" w:rsidR="00B068D0" w:rsidRDefault="00B068D0" w:rsidP="00B068D0"/>
    <w:p w14:paraId="336B6FA8" w14:textId="3BA74CE9" w:rsidR="00B068D0" w:rsidRDefault="00B068D0" w:rsidP="00B068D0"/>
    <w:p w14:paraId="1C3E480F" w14:textId="77777777" w:rsidR="00B068D0" w:rsidRPr="00740CEE" w:rsidRDefault="00B068D0" w:rsidP="00B068D0"/>
    <w:p w14:paraId="5C01333D" w14:textId="59E820D3" w:rsidR="00CE2D3B" w:rsidRPr="00CE2D3B" w:rsidRDefault="00636BE9" w:rsidP="00CE2D3B">
      <w:pPr>
        <w:numPr>
          <w:ilvl w:val="0"/>
          <w:numId w:val="7"/>
        </w:numPr>
      </w:pPr>
      <w:r w:rsidRPr="00740CEE">
        <w:lastRenderedPageBreak/>
        <w:t xml:space="preserve"> </w:t>
      </w:r>
      <w:r w:rsidR="008B6271">
        <w:t>W przypadku zmiany składu sądu w trakcie rozprawy karnej</w:t>
      </w:r>
      <w:r w:rsidR="00CE2D3B" w:rsidRPr="00CE2D3B">
        <w:t>:</w:t>
      </w:r>
    </w:p>
    <w:p w14:paraId="35178D18" w14:textId="54025A98" w:rsidR="00CE2D3B" w:rsidRDefault="00CE2D3B" w:rsidP="00CE2D3B">
      <w:pPr>
        <w:ind w:left="425" w:firstLine="284"/>
      </w:pPr>
      <w:r>
        <w:t xml:space="preserve">a)   </w:t>
      </w:r>
      <w:r w:rsidR="008B6271">
        <w:t>rozprawę prowadzi się w dalszym ciągu</w:t>
      </w:r>
    </w:p>
    <w:p w14:paraId="638C94B4" w14:textId="420A3921" w:rsidR="00CE2D3B" w:rsidRDefault="00CE2D3B" w:rsidP="00CE2D3B">
      <w:pPr>
        <w:ind w:left="425" w:firstLine="284"/>
      </w:pPr>
      <w:r>
        <w:t xml:space="preserve">b)   </w:t>
      </w:r>
      <w:r w:rsidR="008B6271">
        <w:t>rozprawę prowadzi się od początku</w:t>
      </w:r>
    </w:p>
    <w:p w14:paraId="2331A611" w14:textId="21A47F68" w:rsidR="00CE2D3B" w:rsidRDefault="00CE2D3B" w:rsidP="00CE2D3B">
      <w:pPr>
        <w:ind w:left="425" w:firstLine="284"/>
      </w:pPr>
      <w:r>
        <w:t xml:space="preserve">c)   </w:t>
      </w:r>
      <w:r w:rsidR="008B6271">
        <w:t>rozprawę prowadzi się w dalszym ciągu za zgodą stron</w:t>
      </w:r>
    </w:p>
    <w:p w14:paraId="43E51F4E" w14:textId="2590D08E" w:rsidR="00636BE9" w:rsidRPr="00740CEE" w:rsidRDefault="00636BE9" w:rsidP="00CE2D3B">
      <w:pPr>
        <w:ind w:left="720"/>
      </w:pPr>
    </w:p>
    <w:p w14:paraId="47EEC409" w14:textId="179ED484" w:rsidR="00636BE9" w:rsidRPr="00437B79" w:rsidRDefault="00806BC4" w:rsidP="00437B79">
      <w:pPr>
        <w:pStyle w:val="Akapitzlist"/>
        <w:numPr>
          <w:ilvl w:val="0"/>
          <w:numId w:val="7"/>
        </w:numPr>
        <w:spacing w:after="0" w:line="240" w:lineRule="auto"/>
        <w:ind w:hanging="357"/>
        <w:rPr>
          <w:rFonts w:ascii="Times New Roman" w:hAnsi="Times New Roman"/>
          <w:sz w:val="24"/>
          <w:szCs w:val="24"/>
        </w:rPr>
      </w:pPr>
      <w:r w:rsidRPr="00437B79">
        <w:rPr>
          <w:rFonts w:ascii="Times New Roman" w:hAnsi="Times New Roman"/>
          <w:sz w:val="24"/>
          <w:szCs w:val="24"/>
        </w:rPr>
        <w:t>N</w:t>
      </w:r>
      <w:r w:rsidR="00636BE9" w:rsidRPr="00437B79">
        <w:rPr>
          <w:rFonts w:ascii="Times New Roman" w:hAnsi="Times New Roman"/>
          <w:sz w:val="24"/>
          <w:szCs w:val="24"/>
        </w:rPr>
        <w:t>ie wszczyna się postepowania a wszczęte umarza gdy:</w:t>
      </w:r>
    </w:p>
    <w:p w14:paraId="2DE358CC" w14:textId="398E8E78" w:rsidR="00636BE9" w:rsidRPr="00437B79" w:rsidRDefault="00636BE9" w:rsidP="00437B79">
      <w:pPr>
        <w:numPr>
          <w:ilvl w:val="0"/>
          <w:numId w:val="16"/>
        </w:numPr>
        <w:ind w:hanging="357"/>
      </w:pPr>
      <w:r w:rsidRPr="00437B79">
        <w:t>oskarżony wyjechał za granicę</w:t>
      </w:r>
    </w:p>
    <w:p w14:paraId="05D2678D" w14:textId="2CFC637E" w:rsidR="00636BE9" w:rsidRPr="00437B79" w:rsidRDefault="00636BE9" w:rsidP="00437B79">
      <w:pPr>
        <w:numPr>
          <w:ilvl w:val="0"/>
          <w:numId w:val="16"/>
        </w:numPr>
      </w:pPr>
      <w:r w:rsidRPr="00437B79">
        <w:t>oskarżony przewlekle choruje</w:t>
      </w:r>
    </w:p>
    <w:p w14:paraId="73DB2CBD" w14:textId="6981A0B4" w:rsidR="00636BE9" w:rsidRPr="00740CEE" w:rsidRDefault="00636BE9" w:rsidP="00491840">
      <w:pPr>
        <w:numPr>
          <w:ilvl w:val="0"/>
          <w:numId w:val="16"/>
        </w:numPr>
      </w:pPr>
      <w:r w:rsidRPr="00437B79">
        <w:t>nastąpiło przedawnienie karalności</w:t>
      </w:r>
      <w:r w:rsidR="00BF1A2A" w:rsidRPr="00437B79">
        <w:br/>
      </w:r>
    </w:p>
    <w:p w14:paraId="66C6DE41" w14:textId="307186CD" w:rsidR="005860C2" w:rsidRDefault="005860C2" w:rsidP="005860C2">
      <w:pPr>
        <w:numPr>
          <w:ilvl w:val="0"/>
          <w:numId w:val="7"/>
        </w:numPr>
      </w:pPr>
      <w:r>
        <w:t>Środkiem zabezpieczającym w rozumieniu kodeksu karnego jest:</w:t>
      </w:r>
    </w:p>
    <w:p w14:paraId="1B0A723A" w14:textId="7BFD3A91" w:rsidR="005860C2" w:rsidRPr="005860C2" w:rsidRDefault="005860C2" w:rsidP="005860C2">
      <w:pPr>
        <w:pStyle w:val="Akapitzlist"/>
        <w:numPr>
          <w:ilvl w:val="0"/>
          <w:numId w:val="2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Pr="005860C2">
        <w:rPr>
          <w:rFonts w:ascii="Times New Roman" w:hAnsi="Times New Roman"/>
          <w:sz w:val="24"/>
          <w:szCs w:val="24"/>
        </w:rPr>
        <w:t>ymczasowe aresztowanie</w:t>
      </w:r>
    </w:p>
    <w:p w14:paraId="483217BF" w14:textId="30045CF8" w:rsidR="005860C2" w:rsidRPr="005860C2" w:rsidRDefault="005860C2" w:rsidP="005860C2">
      <w:pPr>
        <w:pStyle w:val="Akapitzlist"/>
        <w:numPr>
          <w:ilvl w:val="0"/>
          <w:numId w:val="2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</w:t>
      </w:r>
      <w:r w:rsidRPr="005860C2">
        <w:rPr>
          <w:rFonts w:ascii="Times New Roman" w:hAnsi="Times New Roman"/>
          <w:sz w:val="24"/>
          <w:szCs w:val="24"/>
        </w:rPr>
        <w:t>lektroniczna kontrola miejsca pobytu</w:t>
      </w:r>
    </w:p>
    <w:p w14:paraId="2E2F6511" w14:textId="039B6C82" w:rsidR="00D8363D" w:rsidRDefault="005860C2" w:rsidP="005860C2">
      <w:pPr>
        <w:pStyle w:val="Akapitzlist"/>
        <w:numPr>
          <w:ilvl w:val="0"/>
          <w:numId w:val="2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Pr="005860C2">
        <w:rPr>
          <w:rFonts w:ascii="Times New Roman" w:hAnsi="Times New Roman"/>
          <w:sz w:val="24"/>
          <w:szCs w:val="24"/>
        </w:rPr>
        <w:t>ozór kuratora sądowego</w:t>
      </w:r>
    </w:p>
    <w:p w14:paraId="7C9E76EA" w14:textId="77777777" w:rsidR="0016797A" w:rsidRPr="0016797A" w:rsidRDefault="0016797A" w:rsidP="0016797A">
      <w:pPr>
        <w:pStyle w:val="Akapitzlist"/>
        <w:ind w:left="1080"/>
        <w:rPr>
          <w:rFonts w:ascii="Times New Roman" w:hAnsi="Times New Roman"/>
          <w:sz w:val="24"/>
          <w:szCs w:val="24"/>
        </w:rPr>
      </w:pPr>
    </w:p>
    <w:p w14:paraId="0F2EA35E" w14:textId="6C25680D" w:rsidR="00F0479D" w:rsidRPr="0016797A" w:rsidRDefault="00F0479D" w:rsidP="0092768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7A">
        <w:rPr>
          <w:rFonts w:ascii="Times New Roman" w:hAnsi="Times New Roman"/>
          <w:sz w:val="24"/>
          <w:szCs w:val="24"/>
        </w:rPr>
        <w:t>Zdolność prawną mają:</w:t>
      </w:r>
    </w:p>
    <w:p w14:paraId="0B3DFB15" w14:textId="1D9631F8" w:rsidR="00F0479D" w:rsidRPr="00A35E05" w:rsidRDefault="00927682" w:rsidP="00927682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F0479D" w:rsidRPr="00A35E05">
        <w:rPr>
          <w:rFonts w:ascii="Times New Roman" w:hAnsi="Times New Roman"/>
          <w:sz w:val="24"/>
          <w:szCs w:val="24"/>
        </w:rPr>
        <w:t>ażdy człowiek od chwili urodzenia</w:t>
      </w:r>
    </w:p>
    <w:p w14:paraId="63D6155D" w14:textId="2607C3E6" w:rsidR="00F0479D" w:rsidRPr="00A35E05" w:rsidRDefault="00927682" w:rsidP="00927682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="00F0479D" w:rsidRPr="00A35E05">
        <w:rPr>
          <w:rFonts w:ascii="Times New Roman" w:hAnsi="Times New Roman"/>
          <w:sz w:val="24"/>
          <w:szCs w:val="24"/>
        </w:rPr>
        <w:t>ylko osoby pełnoletnie</w:t>
      </w:r>
    </w:p>
    <w:p w14:paraId="26FE8E97" w14:textId="10AD128E" w:rsidR="00F0479D" w:rsidRDefault="00927682" w:rsidP="00927682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F0479D" w:rsidRPr="00A35E05">
        <w:rPr>
          <w:rFonts w:ascii="Times New Roman" w:hAnsi="Times New Roman"/>
          <w:sz w:val="24"/>
          <w:szCs w:val="24"/>
        </w:rPr>
        <w:t>soby, które ukończyły 13 lat</w:t>
      </w:r>
    </w:p>
    <w:p w14:paraId="5AAD84FC" w14:textId="77777777" w:rsidR="00927682" w:rsidRPr="00A35E05" w:rsidRDefault="00927682" w:rsidP="002C77A3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0EB10FB9" w14:textId="5FEB84E5" w:rsidR="00F0479D" w:rsidRPr="00A35E05" w:rsidRDefault="00F0479D" w:rsidP="0092768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5E05">
        <w:rPr>
          <w:rFonts w:ascii="Times New Roman" w:hAnsi="Times New Roman"/>
          <w:sz w:val="24"/>
          <w:szCs w:val="24"/>
        </w:rPr>
        <w:t>Pełną zdolność do czynności prawnych mają:</w:t>
      </w:r>
    </w:p>
    <w:p w14:paraId="39B4F005" w14:textId="6ADEFAA7" w:rsidR="00F0479D" w:rsidRPr="00A35E05" w:rsidRDefault="00391A63" w:rsidP="00927682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F0479D" w:rsidRPr="00A35E05">
        <w:rPr>
          <w:rFonts w:ascii="Times New Roman" w:hAnsi="Times New Roman"/>
          <w:sz w:val="24"/>
          <w:szCs w:val="24"/>
        </w:rPr>
        <w:t>szystkie osoby fizyczne</w:t>
      </w:r>
    </w:p>
    <w:p w14:paraId="6D68B20D" w14:textId="0742C77E" w:rsidR="00F0479D" w:rsidRPr="00A35E05" w:rsidRDefault="00391A63" w:rsidP="00927682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F0479D" w:rsidRPr="00A35E05">
        <w:rPr>
          <w:rFonts w:ascii="Times New Roman" w:hAnsi="Times New Roman"/>
          <w:sz w:val="24"/>
          <w:szCs w:val="24"/>
        </w:rPr>
        <w:t>soby pełnoletnie</w:t>
      </w:r>
    </w:p>
    <w:p w14:paraId="64838C70" w14:textId="1D016034" w:rsidR="00F0479D" w:rsidRDefault="00391A63" w:rsidP="00927682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F0479D" w:rsidRPr="00A35E05">
        <w:rPr>
          <w:rFonts w:ascii="Times New Roman" w:hAnsi="Times New Roman"/>
          <w:sz w:val="24"/>
          <w:szCs w:val="24"/>
        </w:rPr>
        <w:t>soby pełnoletnie i małoletnie po zawarciu małżeństwa</w:t>
      </w:r>
    </w:p>
    <w:p w14:paraId="58D46ACE" w14:textId="77777777" w:rsidR="00391A63" w:rsidRPr="00A35E05" w:rsidRDefault="00391A63" w:rsidP="00391A63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25AF9E4C" w14:textId="6812385A" w:rsidR="00F0479D" w:rsidRPr="00A35E05" w:rsidRDefault="00F0479D" w:rsidP="0092768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5E05">
        <w:rPr>
          <w:rFonts w:ascii="Times New Roman" w:hAnsi="Times New Roman"/>
          <w:sz w:val="24"/>
          <w:szCs w:val="24"/>
        </w:rPr>
        <w:t>Sprawy o ubezwłasnowolnienie rozpoznawane są w I instancji:</w:t>
      </w:r>
    </w:p>
    <w:p w14:paraId="5D589BE1" w14:textId="78246FFA" w:rsidR="00F0479D" w:rsidRPr="00A35E05" w:rsidRDefault="00391A63" w:rsidP="00927682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F0479D" w:rsidRPr="00A35E05">
        <w:rPr>
          <w:rFonts w:ascii="Times New Roman" w:hAnsi="Times New Roman"/>
          <w:sz w:val="24"/>
          <w:szCs w:val="24"/>
        </w:rPr>
        <w:t>rzez sąd okręgowy w postępowaniu procesowym</w:t>
      </w:r>
    </w:p>
    <w:p w14:paraId="2B60F183" w14:textId="28E8CF7E" w:rsidR="00F0479D" w:rsidRPr="00A35E05" w:rsidRDefault="00391A63" w:rsidP="00927682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F0479D" w:rsidRPr="00A35E05">
        <w:rPr>
          <w:rFonts w:ascii="Times New Roman" w:hAnsi="Times New Roman"/>
          <w:sz w:val="24"/>
          <w:szCs w:val="24"/>
        </w:rPr>
        <w:t>rzez sąd okręgowy w postępowaniu nieprocesowym</w:t>
      </w:r>
    </w:p>
    <w:p w14:paraId="411E0236" w14:textId="1C4FCB9B" w:rsidR="00F0479D" w:rsidRDefault="00391A63" w:rsidP="00927682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F0479D" w:rsidRPr="00A35E05">
        <w:rPr>
          <w:rFonts w:ascii="Times New Roman" w:hAnsi="Times New Roman"/>
          <w:sz w:val="24"/>
          <w:szCs w:val="24"/>
        </w:rPr>
        <w:t>rzez sąd rejonowy w postępowaniu procesowym</w:t>
      </w:r>
    </w:p>
    <w:p w14:paraId="3C42BC85" w14:textId="77777777" w:rsidR="00391A63" w:rsidRPr="00A35E05" w:rsidRDefault="00391A63" w:rsidP="00391A63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3747A05E" w14:textId="67471188" w:rsidR="00F0479D" w:rsidRPr="00A35E05" w:rsidRDefault="00F0479D" w:rsidP="0092768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5E05">
        <w:rPr>
          <w:rFonts w:ascii="Times New Roman" w:hAnsi="Times New Roman"/>
          <w:sz w:val="24"/>
          <w:szCs w:val="24"/>
        </w:rPr>
        <w:t>Ustanawia się kuratelę:</w:t>
      </w:r>
    </w:p>
    <w:p w14:paraId="51E00C51" w14:textId="7ADB683F" w:rsidR="00F0479D" w:rsidRPr="00A35E05" w:rsidRDefault="00391A63" w:rsidP="00927682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F0479D" w:rsidRPr="00A35E05">
        <w:rPr>
          <w:rFonts w:ascii="Times New Roman" w:hAnsi="Times New Roman"/>
          <w:sz w:val="24"/>
          <w:szCs w:val="24"/>
        </w:rPr>
        <w:t>la osoby pełnoletniej ubezwłasnowolnionej częściowo</w:t>
      </w:r>
    </w:p>
    <w:p w14:paraId="1B4554EC" w14:textId="4E3B308C" w:rsidR="00F0479D" w:rsidRPr="00A35E05" w:rsidRDefault="00391A63" w:rsidP="00927682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F0479D" w:rsidRPr="00A35E05">
        <w:rPr>
          <w:rFonts w:ascii="Times New Roman" w:hAnsi="Times New Roman"/>
          <w:sz w:val="24"/>
          <w:szCs w:val="24"/>
        </w:rPr>
        <w:t>la osoby ubezwłasnowolnionej całkowicie</w:t>
      </w:r>
    </w:p>
    <w:p w14:paraId="4DD79EE0" w14:textId="6B4B1344" w:rsidR="00F0479D" w:rsidRDefault="00391A63" w:rsidP="00927682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F0479D" w:rsidRPr="00A35E05">
        <w:rPr>
          <w:rFonts w:ascii="Times New Roman" w:hAnsi="Times New Roman"/>
          <w:sz w:val="24"/>
          <w:szCs w:val="24"/>
        </w:rPr>
        <w:t>la osoby, która ukończyła 13 lat</w:t>
      </w:r>
    </w:p>
    <w:p w14:paraId="3A2F03D3" w14:textId="77777777" w:rsidR="00391A63" w:rsidRPr="00A35E05" w:rsidRDefault="00391A63" w:rsidP="00391A63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63F6D99B" w14:textId="33C6433B" w:rsidR="00F0479D" w:rsidRPr="00A35E05" w:rsidRDefault="00F0479D" w:rsidP="0092768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5E05">
        <w:rPr>
          <w:rFonts w:ascii="Times New Roman" w:hAnsi="Times New Roman"/>
          <w:sz w:val="24"/>
          <w:szCs w:val="24"/>
        </w:rPr>
        <w:t>Sąd nie może uznać, że jest niewłaściwy:</w:t>
      </w:r>
    </w:p>
    <w:p w14:paraId="1006EE2C" w14:textId="734BA86F" w:rsidR="00F0479D" w:rsidRPr="00A35E05" w:rsidRDefault="005F574F" w:rsidP="00927682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</w:t>
      </w:r>
      <w:r w:rsidR="00F0479D" w:rsidRPr="00A35E05">
        <w:rPr>
          <w:rFonts w:ascii="Times New Roman" w:hAnsi="Times New Roman"/>
          <w:sz w:val="24"/>
          <w:szCs w:val="24"/>
        </w:rPr>
        <w:t>dy nie zgadzają się na to strony</w:t>
      </w:r>
    </w:p>
    <w:p w14:paraId="74EBBFCF" w14:textId="742317BA" w:rsidR="00F0479D" w:rsidRPr="00A35E05" w:rsidRDefault="005F574F" w:rsidP="00927682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</w:t>
      </w:r>
      <w:r w:rsidR="00F0479D" w:rsidRPr="00A35E05">
        <w:rPr>
          <w:rFonts w:ascii="Times New Roman" w:hAnsi="Times New Roman"/>
          <w:sz w:val="24"/>
          <w:szCs w:val="24"/>
        </w:rPr>
        <w:t>dy inny sąd nie chce przyjąć sprawy do rozpoznania</w:t>
      </w:r>
    </w:p>
    <w:p w14:paraId="132A6063" w14:textId="59E1F026" w:rsidR="00F0479D" w:rsidRDefault="005F574F" w:rsidP="00927682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</w:t>
      </w:r>
      <w:r w:rsidR="00F0479D" w:rsidRPr="00A35E05">
        <w:rPr>
          <w:rFonts w:ascii="Times New Roman" w:hAnsi="Times New Roman"/>
          <w:sz w:val="24"/>
          <w:szCs w:val="24"/>
        </w:rPr>
        <w:t>eżeli w toku postępowania stał się właściwy</w:t>
      </w:r>
    </w:p>
    <w:p w14:paraId="4BC6C3BC" w14:textId="77777777" w:rsidR="005F574F" w:rsidRPr="00A35E05" w:rsidRDefault="005F574F" w:rsidP="005F574F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5BC076ED" w14:textId="706F12A7" w:rsidR="00F0479D" w:rsidRPr="00A35E05" w:rsidRDefault="00F0479D" w:rsidP="0092768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5E05">
        <w:rPr>
          <w:rFonts w:ascii="Times New Roman" w:hAnsi="Times New Roman"/>
          <w:sz w:val="24"/>
          <w:szCs w:val="24"/>
        </w:rPr>
        <w:t>Do wartości przedmiotu sporu nie zalicza się:</w:t>
      </w:r>
    </w:p>
    <w:p w14:paraId="019F4E73" w14:textId="277BD7CB" w:rsidR="00F0479D" w:rsidRPr="00A35E05" w:rsidRDefault="00D77E0C" w:rsidP="00927682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F0479D" w:rsidRPr="00A35E05">
        <w:rPr>
          <w:rFonts w:ascii="Times New Roman" w:hAnsi="Times New Roman"/>
          <w:sz w:val="24"/>
          <w:szCs w:val="24"/>
        </w:rPr>
        <w:t>dsetek, pożytków i kosztów żądanych obok roszczenia głównego</w:t>
      </w:r>
    </w:p>
    <w:p w14:paraId="579137EA" w14:textId="258E3CB2" w:rsidR="00F0479D" w:rsidRPr="00A35E05" w:rsidRDefault="00D77E0C" w:rsidP="00927682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="00F0479D" w:rsidRPr="00A35E05">
        <w:rPr>
          <w:rFonts w:ascii="Times New Roman" w:hAnsi="Times New Roman"/>
          <w:sz w:val="24"/>
          <w:szCs w:val="24"/>
        </w:rPr>
        <w:t>ylko odsetek</w:t>
      </w:r>
    </w:p>
    <w:p w14:paraId="791AF74E" w14:textId="44710D5F" w:rsidR="00F0479D" w:rsidRDefault="00D77E0C" w:rsidP="00927682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="00F0479D" w:rsidRPr="00A35E05">
        <w:rPr>
          <w:rFonts w:ascii="Times New Roman" w:hAnsi="Times New Roman"/>
          <w:sz w:val="24"/>
          <w:szCs w:val="24"/>
        </w:rPr>
        <w:t>ylko kosztów zastępstwa</w:t>
      </w:r>
    </w:p>
    <w:p w14:paraId="401ADC50" w14:textId="77777777" w:rsidR="00D77E0C" w:rsidRPr="00A35E05" w:rsidRDefault="00D77E0C" w:rsidP="00D77E0C">
      <w:pPr>
        <w:pStyle w:val="Akapitzlist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</w:p>
    <w:p w14:paraId="1A8E54D6" w14:textId="77777777" w:rsidR="00F0479D" w:rsidRPr="00A35E05" w:rsidRDefault="00F0479D" w:rsidP="0092768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5E05">
        <w:rPr>
          <w:rFonts w:ascii="Times New Roman" w:hAnsi="Times New Roman"/>
          <w:sz w:val="24"/>
          <w:szCs w:val="24"/>
        </w:rPr>
        <w:t>Bieg przedawnienia przerywa:</w:t>
      </w:r>
    </w:p>
    <w:p w14:paraId="615965FD" w14:textId="6182CAFE" w:rsidR="00F0479D" w:rsidRPr="00A35E05" w:rsidRDefault="00F0479D" w:rsidP="00927682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5E05">
        <w:rPr>
          <w:rFonts w:ascii="Times New Roman" w:hAnsi="Times New Roman"/>
          <w:sz w:val="24"/>
          <w:szCs w:val="24"/>
        </w:rPr>
        <w:t>a) wysłanie wezwania do zapłaty</w:t>
      </w:r>
    </w:p>
    <w:p w14:paraId="3DAA895B" w14:textId="71B25B9F" w:rsidR="00F0479D" w:rsidRPr="00A35E05" w:rsidRDefault="00F0479D" w:rsidP="00927682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5E05">
        <w:rPr>
          <w:rFonts w:ascii="Times New Roman" w:hAnsi="Times New Roman"/>
          <w:sz w:val="24"/>
          <w:szCs w:val="24"/>
        </w:rPr>
        <w:t>b) tylko wniesienie powództwa</w:t>
      </w:r>
    </w:p>
    <w:p w14:paraId="526437DB" w14:textId="6271CB6F" w:rsidR="00F0479D" w:rsidRPr="00A35E05" w:rsidRDefault="00F0479D" w:rsidP="00927682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5E05">
        <w:rPr>
          <w:rFonts w:ascii="Times New Roman" w:hAnsi="Times New Roman"/>
          <w:sz w:val="24"/>
          <w:szCs w:val="24"/>
        </w:rPr>
        <w:t>c) każda czynność przed sądem lub innym organem powołanym do rozpoznawania spraw lub egzekwowania roszczeń danego rodzaju albo przed sądem polubownym, przedsięwzięta bezpośrednio w celu dochodzenia lub ustalenia albo zaspokojenia lub zabezpieczenia roszczenia</w:t>
      </w:r>
    </w:p>
    <w:p w14:paraId="69BFB78E" w14:textId="578D3E6B" w:rsidR="00F0479D" w:rsidRPr="00A35E05" w:rsidRDefault="00F0479D" w:rsidP="0092768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5E05">
        <w:rPr>
          <w:rFonts w:ascii="Times New Roman" w:hAnsi="Times New Roman"/>
          <w:sz w:val="24"/>
          <w:szCs w:val="24"/>
        </w:rPr>
        <w:lastRenderedPageBreak/>
        <w:t>Ograniczenie wysokości odszkodowania w stosunkach między osobami fizycznymi jest możliwe:</w:t>
      </w:r>
    </w:p>
    <w:p w14:paraId="7AF1AB1C" w14:textId="2927BA2C" w:rsidR="00F0479D" w:rsidRPr="00A35E05" w:rsidRDefault="00F83603" w:rsidP="00927682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F0479D" w:rsidRPr="00A35E05">
        <w:rPr>
          <w:rFonts w:ascii="Times New Roman" w:hAnsi="Times New Roman"/>
          <w:sz w:val="24"/>
          <w:szCs w:val="24"/>
        </w:rPr>
        <w:t>awsze</w:t>
      </w:r>
    </w:p>
    <w:p w14:paraId="243E39EC" w14:textId="08C6A170" w:rsidR="00F0479D" w:rsidRPr="00A35E05" w:rsidRDefault="00F83603" w:rsidP="00927682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</w:t>
      </w:r>
      <w:r w:rsidR="00F0479D" w:rsidRPr="00A35E05">
        <w:rPr>
          <w:rFonts w:ascii="Times New Roman" w:hAnsi="Times New Roman"/>
          <w:sz w:val="24"/>
          <w:szCs w:val="24"/>
        </w:rPr>
        <w:t>dy wymagają takiego ograniczenia zasady współżycia społecznego ze względu na stan majątkowy poszkodowanego lub osoby odpowiedzialnej za szkodę</w:t>
      </w:r>
    </w:p>
    <w:p w14:paraId="0240EA2E" w14:textId="362B1E16" w:rsidR="00F0479D" w:rsidRDefault="00F83603" w:rsidP="00927682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="00F0479D" w:rsidRPr="00A35E05">
        <w:rPr>
          <w:rFonts w:ascii="Times New Roman" w:hAnsi="Times New Roman"/>
          <w:sz w:val="24"/>
          <w:szCs w:val="24"/>
        </w:rPr>
        <w:t>ylko za zgodą stron sporu</w:t>
      </w:r>
    </w:p>
    <w:p w14:paraId="2F2DF97A" w14:textId="77777777" w:rsidR="00F83603" w:rsidRPr="00A35E05" w:rsidRDefault="00F83603" w:rsidP="00F83603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0F649937" w14:textId="31954D1F" w:rsidR="00F0479D" w:rsidRPr="00A35E05" w:rsidRDefault="00F0479D" w:rsidP="0092768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5E05">
        <w:rPr>
          <w:rFonts w:ascii="Times New Roman" w:hAnsi="Times New Roman"/>
          <w:sz w:val="24"/>
          <w:szCs w:val="24"/>
        </w:rPr>
        <w:t>Sąd z urzędu nada wyrokowi przy jego wydawaniu rygor natychmiastowej wykonalności:</w:t>
      </w:r>
    </w:p>
    <w:p w14:paraId="215696CC" w14:textId="0B2100EB" w:rsidR="00F0479D" w:rsidRPr="00A35E05" w:rsidRDefault="00D730E0" w:rsidP="00927682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</w:t>
      </w:r>
      <w:r w:rsidR="00F0479D" w:rsidRPr="00A35E05">
        <w:rPr>
          <w:rFonts w:ascii="Times New Roman" w:hAnsi="Times New Roman"/>
          <w:sz w:val="24"/>
          <w:szCs w:val="24"/>
        </w:rPr>
        <w:t>eżeli wyrok uwzględniający powództwo jest zaoczny</w:t>
      </w:r>
    </w:p>
    <w:p w14:paraId="11E3C2FD" w14:textId="1353F568" w:rsidR="00F0479D" w:rsidRPr="00A35E05" w:rsidRDefault="00D730E0" w:rsidP="00927682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</w:t>
      </w:r>
      <w:r w:rsidR="00F0479D" w:rsidRPr="00A35E05">
        <w:rPr>
          <w:rFonts w:ascii="Times New Roman" w:hAnsi="Times New Roman"/>
          <w:sz w:val="24"/>
          <w:szCs w:val="24"/>
        </w:rPr>
        <w:t>edynie w sytuacji uznania żądania</w:t>
      </w:r>
    </w:p>
    <w:p w14:paraId="69BC2432" w14:textId="3F7EB7AF" w:rsidR="00F0479D" w:rsidRDefault="00D730E0" w:rsidP="00927682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F0479D" w:rsidRPr="00A35E05">
        <w:rPr>
          <w:rFonts w:ascii="Times New Roman" w:hAnsi="Times New Roman"/>
          <w:sz w:val="24"/>
          <w:szCs w:val="24"/>
        </w:rPr>
        <w:t>iedy orzeka na posiedzeniu niejawnym</w:t>
      </w:r>
    </w:p>
    <w:p w14:paraId="7B59821F" w14:textId="77777777" w:rsidR="00D730E0" w:rsidRPr="00A35E05" w:rsidRDefault="00D730E0" w:rsidP="00D730E0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71C58C85" w14:textId="2F0228B4" w:rsidR="00F0479D" w:rsidRPr="00A35E05" w:rsidRDefault="00F0479D" w:rsidP="0092768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5E05">
        <w:rPr>
          <w:rFonts w:ascii="Times New Roman" w:hAnsi="Times New Roman"/>
          <w:sz w:val="24"/>
          <w:szCs w:val="24"/>
        </w:rPr>
        <w:t>Zażalenie od postanowienia sądu II instancji do innego składu tego sądu przysługuje:</w:t>
      </w:r>
    </w:p>
    <w:p w14:paraId="42ACBBE8" w14:textId="00E059BC" w:rsidR="00F0479D" w:rsidRPr="00A35E05" w:rsidRDefault="00F0479D" w:rsidP="00927682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5E05">
        <w:rPr>
          <w:rFonts w:ascii="Times New Roman" w:hAnsi="Times New Roman"/>
          <w:sz w:val="24"/>
          <w:szCs w:val="24"/>
        </w:rPr>
        <w:t>a) na postanowienie tego sądu o odrzuceniu apelacji</w:t>
      </w:r>
    </w:p>
    <w:p w14:paraId="77B19B34" w14:textId="39DF3AB1" w:rsidR="00F0479D" w:rsidRPr="00A35E05" w:rsidRDefault="00F0479D" w:rsidP="00927682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5E05">
        <w:rPr>
          <w:rFonts w:ascii="Times New Roman" w:hAnsi="Times New Roman"/>
          <w:sz w:val="24"/>
          <w:szCs w:val="24"/>
        </w:rPr>
        <w:t>b) na postanowienie tego sądu o odrzuceniu pozwu</w:t>
      </w:r>
    </w:p>
    <w:p w14:paraId="739C179E" w14:textId="557FE329" w:rsidR="00F0479D" w:rsidRDefault="00F0479D" w:rsidP="00927682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5E05">
        <w:rPr>
          <w:rFonts w:ascii="Times New Roman" w:hAnsi="Times New Roman"/>
          <w:sz w:val="24"/>
          <w:szCs w:val="24"/>
        </w:rPr>
        <w:t>c) na odrzucenie skargi na orzeczenie referendarza sądowego</w:t>
      </w:r>
    </w:p>
    <w:p w14:paraId="263A7FB3" w14:textId="77777777" w:rsidR="00AF6C80" w:rsidRPr="00A35E05" w:rsidRDefault="00AF6C80" w:rsidP="00927682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4300CF" w14:textId="0ED9C69D" w:rsidR="00F0479D" w:rsidRPr="00A35E05" w:rsidRDefault="00F0479D" w:rsidP="0092768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5E05">
        <w:rPr>
          <w:rFonts w:ascii="Times New Roman" w:hAnsi="Times New Roman"/>
          <w:sz w:val="24"/>
          <w:szCs w:val="24"/>
        </w:rPr>
        <w:t>Zażalenie od postanowienia sądu I instancji do innego składu tego sądu przysługuje:</w:t>
      </w:r>
    </w:p>
    <w:p w14:paraId="1382DB25" w14:textId="2647A924" w:rsidR="00F0479D" w:rsidRPr="00A35E05" w:rsidRDefault="00E5027C" w:rsidP="00927682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="00F0479D" w:rsidRPr="00A35E05">
        <w:rPr>
          <w:rFonts w:ascii="Times New Roman" w:hAnsi="Times New Roman"/>
          <w:sz w:val="24"/>
          <w:szCs w:val="24"/>
        </w:rPr>
        <w:t>a stwierdzenie prawomocności orzeczenia</w:t>
      </w:r>
    </w:p>
    <w:p w14:paraId="1E1DDB08" w14:textId="2AFF3AD7" w:rsidR="00F0479D" w:rsidRPr="00A35E05" w:rsidRDefault="00E5027C" w:rsidP="00927682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="00F0479D" w:rsidRPr="00A35E05">
        <w:rPr>
          <w:rFonts w:ascii="Times New Roman" w:hAnsi="Times New Roman"/>
          <w:sz w:val="24"/>
          <w:szCs w:val="24"/>
        </w:rPr>
        <w:t xml:space="preserve">a zwrot pozwu </w:t>
      </w:r>
    </w:p>
    <w:p w14:paraId="7A688B68" w14:textId="2F1A19CF" w:rsidR="00F0479D" w:rsidRDefault="00E5027C" w:rsidP="00927682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</w:t>
      </w:r>
      <w:r w:rsidR="00F0479D" w:rsidRPr="00A35E05">
        <w:rPr>
          <w:rFonts w:ascii="Times New Roman" w:hAnsi="Times New Roman"/>
          <w:sz w:val="24"/>
          <w:szCs w:val="24"/>
        </w:rPr>
        <w:t>dy przedmiotem jest sprostowanie lub wykładnia orzeczenia albo ich odmowa</w:t>
      </w:r>
    </w:p>
    <w:p w14:paraId="566FFC0E" w14:textId="77777777" w:rsidR="00E5027C" w:rsidRPr="00A35E05" w:rsidRDefault="00E5027C" w:rsidP="00E5027C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17B91C41" w14:textId="21258EF6" w:rsidR="00F0479D" w:rsidRPr="00A35E05" w:rsidRDefault="00F0479D" w:rsidP="0092768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5E05">
        <w:rPr>
          <w:rFonts w:ascii="Times New Roman" w:hAnsi="Times New Roman"/>
          <w:sz w:val="24"/>
          <w:szCs w:val="24"/>
        </w:rPr>
        <w:t>Tytułowi egzekucyjnemu pochodzącemu od sądu klauzulę wykonalności nadaje:</w:t>
      </w:r>
    </w:p>
    <w:p w14:paraId="337DACAD" w14:textId="77777777" w:rsidR="00F0479D" w:rsidRPr="00A35E05" w:rsidRDefault="00F0479D" w:rsidP="00927682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5E05">
        <w:rPr>
          <w:rFonts w:ascii="Times New Roman" w:hAnsi="Times New Roman"/>
          <w:sz w:val="24"/>
          <w:szCs w:val="24"/>
        </w:rPr>
        <w:t>komornik,</w:t>
      </w:r>
    </w:p>
    <w:p w14:paraId="77563220" w14:textId="624A897A" w:rsidR="00F0479D" w:rsidRPr="00A35E05" w:rsidRDefault="00F0479D" w:rsidP="00927682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5E05">
        <w:rPr>
          <w:rFonts w:ascii="Times New Roman" w:hAnsi="Times New Roman"/>
          <w:sz w:val="24"/>
          <w:szCs w:val="24"/>
        </w:rPr>
        <w:t>sąd I</w:t>
      </w:r>
      <w:r w:rsidR="00024507">
        <w:rPr>
          <w:rFonts w:ascii="Times New Roman" w:hAnsi="Times New Roman"/>
          <w:sz w:val="24"/>
          <w:szCs w:val="24"/>
        </w:rPr>
        <w:t>I</w:t>
      </w:r>
      <w:r w:rsidRPr="00A35E05">
        <w:rPr>
          <w:rFonts w:ascii="Times New Roman" w:hAnsi="Times New Roman"/>
          <w:sz w:val="24"/>
          <w:szCs w:val="24"/>
        </w:rPr>
        <w:t xml:space="preserve"> instancji </w:t>
      </w:r>
    </w:p>
    <w:p w14:paraId="40CDE831" w14:textId="4233E99F" w:rsidR="00F0479D" w:rsidRDefault="00F0479D" w:rsidP="00927682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5E05">
        <w:rPr>
          <w:rFonts w:ascii="Times New Roman" w:hAnsi="Times New Roman"/>
          <w:sz w:val="24"/>
          <w:szCs w:val="24"/>
        </w:rPr>
        <w:t>sąd I instancji, w którym sprawa się toczy</w:t>
      </w:r>
    </w:p>
    <w:p w14:paraId="5C965226" w14:textId="77777777" w:rsidR="00E5027C" w:rsidRPr="00A35E05" w:rsidRDefault="00E5027C" w:rsidP="00E5027C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36516F4D" w14:textId="0575F424" w:rsidR="00F0479D" w:rsidRPr="00A35E05" w:rsidRDefault="00F0479D" w:rsidP="0092768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5E05">
        <w:rPr>
          <w:rFonts w:ascii="Times New Roman" w:hAnsi="Times New Roman"/>
          <w:sz w:val="24"/>
          <w:szCs w:val="24"/>
        </w:rPr>
        <w:t>Przez umowę użyczenia należy uznać:</w:t>
      </w:r>
    </w:p>
    <w:p w14:paraId="6D27AC18" w14:textId="49A3447D" w:rsidR="00F0479D" w:rsidRPr="00A35E05" w:rsidRDefault="00C81AC4" w:rsidP="00927682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F0479D" w:rsidRPr="00A35E05">
        <w:rPr>
          <w:rFonts w:ascii="Times New Roman" w:hAnsi="Times New Roman"/>
          <w:sz w:val="24"/>
          <w:szCs w:val="24"/>
        </w:rPr>
        <w:t>ezwolenie na płatne używanie rzeczy</w:t>
      </w:r>
    </w:p>
    <w:p w14:paraId="26020DBB" w14:textId="420F29B5" w:rsidR="00F0479D" w:rsidRPr="00A35E05" w:rsidRDefault="00C81AC4" w:rsidP="00927682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F0479D" w:rsidRPr="00A35E05">
        <w:rPr>
          <w:rFonts w:ascii="Times New Roman" w:hAnsi="Times New Roman"/>
          <w:sz w:val="24"/>
          <w:szCs w:val="24"/>
        </w:rPr>
        <w:t>ezwolenie na bezpłatne używanie rzeczy przez czas oznaczony</w:t>
      </w:r>
    </w:p>
    <w:p w14:paraId="37D57FE6" w14:textId="7B5AF2BB" w:rsidR="00F0479D" w:rsidRDefault="00C81AC4" w:rsidP="00927682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F0479D" w:rsidRPr="00A35E05">
        <w:rPr>
          <w:rFonts w:ascii="Times New Roman" w:hAnsi="Times New Roman"/>
          <w:sz w:val="24"/>
          <w:szCs w:val="24"/>
        </w:rPr>
        <w:t>ezwolenie na bezpłatne używanie rzeczy przez czas oznaczony lub nieoznaczony</w:t>
      </w:r>
    </w:p>
    <w:p w14:paraId="6B1EF42E" w14:textId="77777777" w:rsidR="00C81AC4" w:rsidRPr="00A35E05" w:rsidRDefault="00C81AC4" w:rsidP="00C81AC4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1498608A" w14:textId="77777777" w:rsidR="00F0479D" w:rsidRPr="00A35E05" w:rsidRDefault="00F0479D" w:rsidP="0092768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5E05">
        <w:rPr>
          <w:rFonts w:ascii="Times New Roman" w:hAnsi="Times New Roman"/>
          <w:sz w:val="24"/>
          <w:szCs w:val="24"/>
        </w:rPr>
        <w:t>Nie stanowi darowizny następujące przysporzenie:</w:t>
      </w:r>
    </w:p>
    <w:p w14:paraId="34BC5AA3" w14:textId="74DE2A2F" w:rsidR="00F0479D" w:rsidRPr="00A35E05" w:rsidRDefault="009D3C94" w:rsidP="00927682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F0479D" w:rsidRPr="00A35E05">
        <w:rPr>
          <w:rFonts w:ascii="Times New Roman" w:hAnsi="Times New Roman"/>
          <w:sz w:val="24"/>
          <w:szCs w:val="24"/>
        </w:rPr>
        <w:t>ażde świadczenie bezpłatne</w:t>
      </w:r>
    </w:p>
    <w:p w14:paraId="38EDE426" w14:textId="451D5AAB" w:rsidR="00F0479D" w:rsidRPr="00A35E05" w:rsidRDefault="009D3C94" w:rsidP="00927682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F0479D" w:rsidRPr="00A35E05">
        <w:rPr>
          <w:rFonts w:ascii="Times New Roman" w:hAnsi="Times New Roman"/>
          <w:sz w:val="24"/>
          <w:szCs w:val="24"/>
        </w:rPr>
        <w:t>rawo jeszcze nie nabyte</w:t>
      </w:r>
    </w:p>
    <w:p w14:paraId="195663D8" w14:textId="4B2D9EB7" w:rsidR="00F0479D" w:rsidRDefault="009D3C94" w:rsidP="00927682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ś</w:t>
      </w:r>
      <w:r w:rsidR="00F0479D" w:rsidRPr="00A35E05">
        <w:rPr>
          <w:rFonts w:ascii="Times New Roman" w:hAnsi="Times New Roman"/>
          <w:sz w:val="24"/>
          <w:szCs w:val="24"/>
        </w:rPr>
        <w:t>wiadczenie bezpłatne gdy wynika z umowy uregulowanej innymi przepisami kodeksu</w:t>
      </w:r>
    </w:p>
    <w:p w14:paraId="302EB4DD" w14:textId="77777777" w:rsidR="009D3C94" w:rsidRPr="00A35E05" w:rsidRDefault="009D3C94" w:rsidP="009D3C94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22410760" w14:textId="6E638040" w:rsidR="00F0479D" w:rsidRPr="00A35E05" w:rsidRDefault="00F0479D" w:rsidP="0092768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5E05">
        <w:rPr>
          <w:rFonts w:ascii="Times New Roman" w:hAnsi="Times New Roman"/>
          <w:sz w:val="24"/>
          <w:szCs w:val="24"/>
        </w:rPr>
        <w:t>Skarga o wznowienie postępowania jest niedopuszczalna:</w:t>
      </w:r>
    </w:p>
    <w:p w14:paraId="33C4A04E" w14:textId="4CAD88E4" w:rsidR="00F0479D" w:rsidRPr="00A35E05" w:rsidRDefault="004814A3" w:rsidP="00927682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F0479D" w:rsidRPr="00A35E05">
        <w:rPr>
          <w:rFonts w:ascii="Times New Roman" w:hAnsi="Times New Roman"/>
          <w:sz w:val="24"/>
          <w:szCs w:val="24"/>
        </w:rPr>
        <w:t>d orzeczenia  prawomocnego</w:t>
      </w:r>
    </w:p>
    <w:p w14:paraId="19468D2E" w14:textId="7C604A31" w:rsidR="00F0479D" w:rsidRPr="00A35E05" w:rsidRDefault="004814A3" w:rsidP="00A40C1C">
      <w:pPr>
        <w:pStyle w:val="Akapitzlist"/>
        <w:numPr>
          <w:ilvl w:val="0"/>
          <w:numId w:val="4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</w:t>
      </w:r>
      <w:r w:rsidR="00F0479D" w:rsidRPr="00A35E05">
        <w:rPr>
          <w:rFonts w:ascii="Times New Roman" w:hAnsi="Times New Roman"/>
          <w:sz w:val="24"/>
          <w:szCs w:val="24"/>
        </w:rPr>
        <w:t>dy Trybunał Konstytucyjny orzekł o niezgodności aktu normatywnego                    z</w:t>
      </w:r>
      <w:r>
        <w:rPr>
          <w:rFonts w:ascii="Times New Roman" w:hAnsi="Times New Roman"/>
          <w:sz w:val="24"/>
          <w:szCs w:val="24"/>
        </w:rPr>
        <w:t xml:space="preserve"> </w:t>
      </w:r>
      <w:r w:rsidR="00F0479D" w:rsidRPr="00A35E05">
        <w:rPr>
          <w:rFonts w:ascii="Times New Roman" w:hAnsi="Times New Roman"/>
          <w:sz w:val="24"/>
          <w:szCs w:val="24"/>
        </w:rPr>
        <w:t xml:space="preserve">Konstytucją </w:t>
      </w:r>
    </w:p>
    <w:p w14:paraId="42A2E412" w14:textId="150B2E3E" w:rsidR="00F0479D" w:rsidRDefault="00F0479D" w:rsidP="00927682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5E05">
        <w:rPr>
          <w:rFonts w:ascii="Times New Roman" w:hAnsi="Times New Roman"/>
          <w:sz w:val="24"/>
          <w:szCs w:val="24"/>
        </w:rPr>
        <w:t>od wyroku orzekającego unieważnienie małżeństwa lub rozwód albo ustalającego nieistnienie małżeństwa, jeżeli choćby jedna ze stron zawarła po jego uprawomocnieniu się nowy związek małżeński</w:t>
      </w:r>
    </w:p>
    <w:p w14:paraId="68F9BE7D" w14:textId="77777777" w:rsidR="004814A3" w:rsidRPr="00A35E05" w:rsidRDefault="004814A3" w:rsidP="004814A3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7E144F84" w14:textId="500DA391" w:rsidR="00F0479D" w:rsidRPr="00A35E05" w:rsidRDefault="00F0479D" w:rsidP="0092768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5E05">
        <w:rPr>
          <w:rFonts w:ascii="Times New Roman" w:hAnsi="Times New Roman"/>
          <w:sz w:val="24"/>
          <w:szCs w:val="24"/>
        </w:rPr>
        <w:t>Sąd wydaje postanowienie o umorzeniu postępowania:</w:t>
      </w:r>
    </w:p>
    <w:p w14:paraId="6C3B7802" w14:textId="6B920A5B" w:rsidR="00F0479D" w:rsidRPr="00A35E05" w:rsidRDefault="004814A3" w:rsidP="00927682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F0479D" w:rsidRPr="00A35E05">
        <w:rPr>
          <w:rFonts w:ascii="Times New Roman" w:hAnsi="Times New Roman"/>
          <w:sz w:val="24"/>
          <w:szCs w:val="24"/>
        </w:rPr>
        <w:t>rzy braku legitymacji procesowej powoda</w:t>
      </w:r>
    </w:p>
    <w:p w14:paraId="4077C4B6" w14:textId="664F77E6" w:rsidR="00F0479D" w:rsidRPr="00A35E05" w:rsidRDefault="004814A3" w:rsidP="00927682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</w:t>
      </w:r>
      <w:r w:rsidR="00F0479D" w:rsidRPr="00A35E05">
        <w:rPr>
          <w:rFonts w:ascii="Times New Roman" w:hAnsi="Times New Roman"/>
          <w:sz w:val="24"/>
          <w:szCs w:val="24"/>
        </w:rPr>
        <w:t>eżeli powód ze skutkiem prawnym cofnął pozew</w:t>
      </w:r>
    </w:p>
    <w:p w14:paraId="4DC247D1" w14:textId="66FF8620" w:rsidR="00F0479D" w:rsidRDefault="004814A3" w:rsidP="00927682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="00F0479D" w:rsidRPr="00A35E05">
        <w:rPr>
          <w:rFonts w:ascii="Times New Roman" w:hAnsi="Times New Roman"/>
          <w:sz w:val="24"/>
          <w:szCs w:val="24"/>
        </w:rPr>
        <w:t>a żądanie pozwanego</w:t>
      </w:r>
    </w:p>
    <w:p w14:paraId="73C96106" w14:textId="0F9C167F" w:rsidR="004814A3" w:rsidRDefault="004814A3" w:rsidP="004814A3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7217CE97" w14:textId="77777777" w:rsidR="004814A3" w:rsidRPr="00A35E05" w:rsidRDefault="004814A3" w:rsidP="004814A3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314A04A1" w14:textId="77777777" w:rsidR="00F0479D" w:rsidRPr="00A35E05" w:rsidRDefault="00F0479D" w:rsidP="0092768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5E05">
        <w:rPr>
          <w:rFonts w:ascii="Times New Roman" w:hAnsi="Times New Roman"/>
          <w:sz w:val="24"/>
          <w:szCs w:val="24"/>
        </w:rPr>
        <w:lastRenderedPageBreak/>
        <w:t>Termin do uzupełnienia braków formalnych pozwu jest terminem:</w:t>
      </w:r>
    </w:p>
    <w:p w14:paraId="7FA056F2" w14:textId="259B8292" w:rsidR="00F0479D" w:rsidRPr="00A35E05" w:rsidRDefault="008A27F9" w:rsidP="00927682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</w:t>
      </w:r>
      <w:r w:rsidR="00F0479D" w:rsidRPr="00A35E05">
        <w:rPr>
          <w:rFonts w:ascii="Times New Roman" w:hAnsi="Times New Roman"/>
          <w:sz w:val="24"/>
          <w:szCs w:val="24"/>
        </w:rPr>
        <w:t>stawowym</w:t>
      </w:r>
    </w:p>
    <w:p w14:paraId="4534868A" w14:textId="2EA9988C" w:rsidR="00F0479D" w:rsidRPr="00A35E05" w:rsidRDefault="00F0479D" w:rsidP="00927682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5E05">
        <w:rPr>
          <w:rFonts w:ascii="Times New Roman" w:hAnsi="Times New Roman"/>
          <w:sz w:val="24"/>
          <w:szCs w:val="24"/>
        </w:rPr>
        <w:t xml:space="preserve"> </w:t>
      </w:r>
      <w:r w:rsidR="008A27F9">
        <w:rPr>
          <w:rFonts w:ascii="Times New Roman" w:hAnsi="Times New Roman"/>
          <w:sz w:val="24"/>
          <w:szCs w:val="24"/>
        </w:rPr>
        <w:t>i</w:t>
      </w:r>
      <w:r w:rsidRPr="00A35E05">
        <w:rPr>
          <w:rFonts w:ascii="Times New Roman" w:hAnsi="Times New Roman"/>
          <w:sz w:val="24"/>
          <w:szCs w:val="24"/>
        </w:rPr>
        <w:t>nstrukcyjnym i może być przedłużany</w:t>
      </w:r>
    </w:p>
    <w:p w14:paraId="0B1A2318" w14:textId="309F5BE5" w:rsidR="00F0479D" w:rsidRDefault="008A27F9" w:rsidP="00927682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F0479D" w:rsidRPr="00A35E05">
        <w:rPr>
          <w:rFonts w:ascii="Times New Roman" w:hAnsi="Times New Roman"/>
          <w:sz w:val="24"/>
          <w:szCs w:val="24"/>
        </w:rPr>
        <w:t>ądowym</w:t>
      </w:r>
    </w:p>
    <w:p w14:paraId="01D2DA39" w14:textId="77777777" w:rsidR="008A27F9" w:rsidRPr="00A35E05" w:rsidRDefault="008A27F9" w:rsidP="008A27F9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04C103B9" w14:textId="7429F560" w:rsidR="00F0479D" w:rsidRPr="00A35E05" w:rsidRDefault="00F0479D" w:rsidP="0092768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5E05">
        <w:rPr>
          <w:rFonts w:ascii="Times New Roman" w:hAnsi="Times New Roman"/>
          <w:sz w:val="24"/>
          <w:szCs w:val="24"/>
        </w:rPr>
        <w:t>Można żądać udzielenia zabezpieczenia:</w:t>
      </w:r>
    </w:p>
    <w:p w14:paraId="7BB885ED" w14:textId="18215022" w:rsidR="00F0479D" w:rsidRPr="00A35E05" w:rsidRDefault="00161B49" w:rsidP="00927682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="00F0479D" w:rsidRPr="00A35E05">
        <w:rPr>
          <w:rFonts w:ascii="Times New Roman" w:hAnsi="Times New Roman"/>
          <w:sz w:val="24"/>
          <w:szCs w:val="24"/>
        </w:rPr>
        <w:t>ylko w postępowaniu nieprocesowym</w:t>
      </w:r>
    </w:p>
    <w:p w14:paraId="70F6DE5D" w14:textId="3180EB83" w:rsidR="00F0479D" w:rsidRPr="00A35E05" w:rsidRDefault="00161B49" w:rsidP="00927682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F0479D" w:rsidRPr="00A35E05">
        <w:rPr>
          <w:rFonts w:ascii="Times New Roman" w:hAnsi="Times New Roman"/>
          <w:sz w:val="24"/>
          <w:szCs w:val="24"/>
        </w:rPr>
        <w:t xml:space="preserve"> każdej sprawie cywilnej podlegającej rozpoznaniu przez sąd lub sąd polubowny</w:t>
      </w:r>
    </w:p>
    <w:p w14:paraId="49BD8CFF" w14:textId="17503422" w:rsidR="00F0479D" w:rsidRPr="00A35E05" w:rsidRDefault="00F0479D" w:rsidP="00927682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5E05">
        <w:rPr>
          <w:rFonts w:ascii="Times New Roman" w:hAnsi="Times New Roman"/>
          <w:sz w:val="24"/>
          <w:szCs w:val="24"/>
        </w:rPr>
        <w:t xml:space="preserve"> </w:t>
      </w:r>
      <w:r w:rsidR="00161B49">
        <w:rPr>
          <w:rFonts w:ascii="Times New Roman" w:hAnsi="Times New Roman"/>
          <w:sz w:val="24"/>
          <w:szCs w:val="24"/>
        </w:rPr>
        <w:t>j</w:t>
      </w:r>
      <w:r w:rsidRPr="00A35E05">
        <w:rPr>
          <w:rFonts w:ascii="Times New Roman" w:hAnsi="Times New Roman"/>
          <w:sz w:val="24"/>
          <w:szCs w:val="24"/>
        </w:rPr>
        <w:t>edynie w sprawach o roszczenia majątkowe</w:t>
      </w:r>
    </w:p>
    <w:p w14:paraId="00B614FB" w14:textId="62D40E7D" w:rsidR="0019720C" w:rsidRDefault="0019720C" w:rsidP="00DC4FE9"/>
    <w:p w14:paraId="7C3CAE05" w14:textId="77777777" w:rsidR="00DC4FE9" w:rsidRDefault="00DC4FE9" w:rsidP="00DC4FE9"/>
    <w:p w14:paraId="5E5CCE2B" w14:textId="77777777" w:rsidR="0019720C" w:rsidRDefault="0019720C" w:rsidP="00F140B1">
      <w:pPr>
        <w:ind w:left="720"/>
      </w:pPr>
    </w:p>
    <w:p w14:paraId="4FD116BB" w14:textId="77777777" w:rsidR="00F5446F" w:rsidRPr="00740CEE" w:rsidRDefault="00F5446F" w:rsidP="00F140B1">
      <w:pPr>
        <w:ind w:left="720"/>
      </w:pPr>
    </w:p>
    <w:p w14:paraId="45F07980" w14:textId="77777777" w:rsidR="00ED4A1B" w:rsidRPr="00740CEE" w:rsidRDefault="00ED4A1B" w:rsidP="00F140B1"/>
    <w:p w14:paraId="61C45E94" w14:textId="3D135D2D" w:rsidR="00F06247" w:rsidRDefault="00F06247" w:rsidP="00F140B1">
      <w:pPr>
        <w:rPr>
          <w:rFonts w:eastAsia="Calibri"/>
          <w:u w:val="single"/>
          <w:lang w:eastAsia="en-US"/>
        </w:rPr>
      </w:pPr>
      <w:r>
        <w:rPr>
          <w:rFonts w:eastAsia="Calibri"/>
          <w:u w:val="single"/>
          <w:lang w:eastAsia="en-US"/>
        </w:rPr>
        <w:t>Tematy pracy pisemnej</w:t>
      </w:r>
      <w:r w:rsidR="002424FE">
        <w:rPr>
          <w:rFonts w:eastAsia="Calibri"/>
          <w:u w:val="single"/>
          <w:lang w:eastAsia="en-US"/>
        </w:rPr>
        <w:t xml:space="preserve"> do wyboru przez kandydata</w:t>
      </w:r>
      <w:r w:rsidR="002C3482">
        <w:rPr>
          <w:rFonts w:eastAsia="Calibri"/>
          <w:u w:val="single"/>
          <w:lang w:eastAsia="en-US"/>
        </w:rPr>
        <w:br/>
      </w:r>
    </w:p>
    <w:p w14:paraId="34F7AE9C" w14:textId="0EDD7B00" w:rsidR="00F5446F" w:rsidRPr="00F5446F" w:rsidRDefault="00F5446F" w:rsidP="00F140B1">
      <w:pPr>
        <w:rPr>
          <w:rFonts w:eastAsia="Calibri"/>
          <w:u w:val="single"/>
          <w:lang w:eastAsia="en-US"/>
        </w:rPr>
      </w:pPr>
      <w:r w:rsidRPr="00F5446F">
        <w:rPr>
          <w:rFonts w:eastAsia="Calibri"/>
          <w:u w:val="single"/>
          <w:lang w:eastAsia="en-US"/>
        </w:rPr>
        <w:t>Prawo karne:</w:t>
      </w:r>
    </w:p>
    <w:p w14:paraId="73528A48" w14:textId="77777777" w:rsidR="00ED4A1B" w:rsidRPr="00740CEE" w:rsidRDefault="00ED4A1B" w:rsidP="00F140B1">
      <w:pPr>
        <w:ind w:left="720"/>
      </w:pPr>
    </w:p>
    <w:p w14:paraId="365E66AA" w14:textId="13D75553" w:rsidR="00ED4A1B" w:rsidRPr="00740CEE" w:rsidRDefault="00D8363D" w:rsidP="00F140B1">
      <w:r w:rsidRPr="00740CEE">
        <w:t>„</w:t>
      </w:r>
      <w:r w:rsidR="00ED4A1B" w:rsidRPr="00740CEE">
        <w:t>W</w:t>
      </w:r>
      <w:r w:rsidR="00B3027C">
        <w:t>arunkowe zawieszenie wykonania kary</w:t>
      </w:r>
      <w:r w:rsidRPr="00740CEE">
        <w:t>”</w:t>
      </w:r>
      <w:r w:rsidR="00ED4A1B" w:rsidRPr="00740CEE">
        <w:t>.</w:t>
      </w:r>
    </w:p>
    <w:p w14:paraId="679EE061" w14:textId="7876217F" w:rsidR="00850CA5" w:rsidRDefault="00850CA5" w:rsidP="00F140B1"/>
    <w:p w14:paraId="0F4E18A2" w14:textId="77777777" w:rsidR="00F5446F" w:rsidRPr="0047246D" w:rsidRDefault="00F5446F" w:rsidP="00F140B1">
      <w:pPr>
        <w:rPr>
          <w:u w:val="single"/>
        </w:rPr>
      </w:pPr>
      <w:r w:rsidRPr="0047246D">
        <w:rPr>
          <w:u w:val="single"/>
        </w:rPr>
        <w:t xml:space="preserve">Prawo </w:t>
      </w:r>
      <w:r>
        <w:rPr>
          <w:u w:val="single"/>
        </w:rPr>
        <w:t>cywilne</w:t>
      </w:r>
      <w:r w:rsidRPr="0047246D">
        <w:rPr>
          <w:u w:val="single"/>
        </w:rPr>
        <w:t>:</w:t>
      </w:r>
    </w:p>
    <w:p w14:paraId="66EFFC1F" w14:textId="77777777" w:rsidR="00F5446F" w:rsidRPr="00740CEE" w:rsidRDefault="00F5446F" w:rsidP="00F140B1"/>
    <w:p w14:paraId="54B6D50D" w14:textId="76CA5745" w:rsidR="00D8363D" w:rsidRPr="00740CEE" w:rsidRDefault="00D8363D" w:rsidP="00F140B1">
      <w:r w:rsidRPr="00740CEE">
        <w:t>„</w:t>
      </w:r>
      <w:r w:rsidR="00330C6B" w:rsidRPr="00330C6B">
        <w:rPr>
          <w:color w:val="000000"/>
          <w:shd w:val="clear" w:color="auto" w:fill="FFFFFF"/>
        </w:rPr>
        <w:t>Środki odwoławcze w sprawach cywilnych</w:t>
      </w:r>
      <w:r w:rsidRPr="00330C6B">
        <w:t>”.</w:t>
      </w:r>
    </w:p>
    <w:sectPr w:rsidR="00D8363D" w:rsidRPr="00740CEE" w:rsidSect="009F48A7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D5598C" w14:textId="77777777" w:rsidR="009D3C94" w:rsidRDefault="009D3C94" w:rsidP="009D3C94">
      <w:r>
        <w:separator/>
      </w:r>
    </w:p>
  </w:endnote>
  <w:endnote w:type="continuationSeparator" w:id="0">
    <w:p w14:paraId="11D3CF33" w14:textId="77777777" w:rsidR="009D3C94" w:rsidRDefault="009D3C94" w:rsidP="009D3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2B32CD" w14:textId="77777777" w:rsidR="009D3C94" w:rsidRDefault="009D3C94" w:rsidP="009D3C94">
      <w:r>
        <w:separator/>
      </w:r>
    </w:p>
  </w:footnote>
  <w:footnote w:type="continuationSeparator" w:id="0">
    <w:p w14:paraId="597EBA1F" w14:textId="77777777" w:rsidR="009D3C94" w:rsidRDefault="009D3C94" w:rsidP="009D3C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21FF5"/>
    <w:multiLevelType w:val="hybridMultilevel"/>
    <w:tmpl w:val="8C087FE8"/>
    <w:lvl w:ilvl="0" w:tplc="7C4AC826">
      <w:start w:val="1"/>
      <w:numFmt w:val="lowerLetter"/>
      <w:lvlText w:val="%1)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F4C029D"/>
    <w:multiLevelType w:val="hybridMultilevel"/>
    <w:tmpl w:val="17BA922A"/>
    <w:lvl w:ilvl="0" w:tplc="707256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855D06"/>
    <w:multiLevelType w:val="multilevel"/>
    <w:tmpl w:val="FD94AA3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B0D0845"/>
    <w:multiLevelType w:val="hybridMultilevel"/>
    <w:tmpl w:val="F668AAA8"/>
    <w:lvl w:ilvl="0" w:tplc="265C1DC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192404"/>
    <w:multiLevelType w:val="singleLevel"/>
    <w:tmpl w:val="11846C34"/>
    <w:lvl w:ilvl="0">
      <w:start w:val="1"/>
      <w:numFmt w:val="lowerLetter"/>
      <w:lvlText w:val="%1)"/>
      <w:legacy w:legacy="1" w:legacySpace="0" w:legacyIndent="3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206A4D50"/>
    <w:multiLevelType w:val="hybridMultilevel"/>
    <w:tmpl w:val="C46038EE"/>
    <w:lvl w:ilvl="0" w:tplc="F2F443A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440251"/>
    <w:multiLevelType w:val="singleLevel"/>
    <w:tmpl w:val="F95A9F72"/>
    <w:lvl w:ilvl="0">
      <w:start w:val="1"/>
      <w:numFmt w:val="lowerLetter"/>
      <w:lvlText w:val="%1)"/>
      <w:legacy w:legacy="1" w:legacySpace="0" w:legacyIndent="36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2AC050E8"/>
    <w:multiLevelType w:val="hybridMultilevel"/>
    <w:tmpl w:val="8D2672A6"/>
    <w:lvl w:ilvl="0" w:tplc="387414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A6525D"/>
    <w:multiLevelType w:val="singleLevel"/>
    <w:tmpl w:val="11846C34"/>
    <w:lvl w:ilvl="0">
      <w:start w:val="1"/>
      <w:numFmt w:val="lowerLetter"/>
      <w:lvlText w:val="%1)"/>
      <w:legacy w:legacy="1" w:legacySpace="0" w:legacyIndent="3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31582AE9"/>
    <w:multiLevelType w:val="hybridMultilevel"/>
    <w:tmpl w:val="C47A1C4E"/>
    <w:lvl w:ilvl="0" w:tplc="19F63AA2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E71039"/>
    <w:multiLevelType w:val="hybridMultilevel"/>
    <w:tmpl w:val="E58A9562"/>
    <w:lvl w:ilvl="0" w:tplc="59601D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5146DB4"/>
    <w:multiLevelType w:val="hybridMultilevel"/>
    <w:tmpl w:val="4720F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B916AF"/>
    <w:multiLevelType w:val="hybridMultilevel"/>
    <w:tmpl w:val="4AA28E20"/>
    <w:lvl w:ilvl="0" w:tplc="D7BCEF90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FE90137"/>
    <w:multiLevelType w:val="hybridMultilevel"/>
    <w:tmpl w:val="78B413B8"/>
    <w:lvl w:ilvl="0" w:tplc="04BCDC6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480377A"/>
    <w:multiLevelType w:val="hybridMultilevel"/>
    <w:tmpl w:val="55ECD500"/>
    <w:lvl w:ilvl="0" w:tplc="1674A73E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5825DBF"/>
    <w:multiLevelType w:val="hybridMultilevel"/>
    <w:tmpl w:val="E500AC8E"/>
    <w:lvl w:ilvl="0" w:tplc="E71E30B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5DA0047"/>
    <w:multiLevelType w:val="hybridMultilevel"/>
    <w:tmpl w:val="A14C8F9E"/>
    <w:lvl w:ilvl="0" w:tplc="7FF8D9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B4E2E3A"/>
    <w:multiLevelType w:val="hybridMultilevel"/>
    <w:tmpl w:val="636462FA"/>
    <w:lvl w:ilvl="0" w:tplc="8316755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EA1079"/>
    <w:multiLevelType w:val="hybridMultilevel"/>
    <w:tmpl w:val="5AA85A96"/>
    <w:lvl w:ilvl="0" w:tplc="7A989D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E902A53"/>
    <w:multiLevelType w:val="singleLevel"/>
    <w:tmpl w:val="C988195C"/>
    <w:lvl w:ilvl="0">
      <w:start w:val="1"/>
      <w:numFmt w:val="lowerLetter"/>
      <w:lvlText w:val="%1)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4F2175D2"/>
    <w:multiLevelType w:val="hybridMultilevel"/>
    <w:tmpl w:val="11A413C8"/>
    <w:lvl w:ilvl="0" w:tplc="9064D6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F6580E"/>
    <w:multiLevelType w:val="hybridMultilevel"/>
    <w:tmpl w:val="CCF68296"/>
    <w:lvl w:ilvl="0" w:tplc="4CC2346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10C7E8C"/>
    <w:multiLevelType w:val="hybridMultilevel"/>
    <w:tmpl w:val="48C064C0"/>
    <w:lvl w:ilvl="0" w:tplc="88B28F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36E64BB"/>
    <w:multiLevelType w:val="hybridMultilevel"/>
    <w:tmpl w:val="BE86D08A"/>
    <w:lvl w:ilvl="0" w:tplc="855CBC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4034BE7"/>
    <w:multiLevelType w:val="hybridMultilevel"/>
    <w:tmpl w:val="6FB4DFF6"/>
    <w:lvl w:ilvl="0" w:tplc="4DF8B91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46C009F"/>
    <w:multiLevelType w:val="hybridMultilevel"/>
    <w:tmpl w:val="740ECBEE"/>
    <w:lvl w:ilvl="0" w:tplc="97FAC6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AC90EB9"/>
    <w:multiLevelType w:val="hybridMultilevel"/>
    <w:tmpl w:val="FDD8FC48"/>
    <w:lvl w:ilvl="0" w:tplc="19F63AA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DDE67ED"/>
    <w:multiLevelType w:val="hybridMultilevel"/>
    <w:tmpl w:val="6F50A986"/>
    <w:lvl w:ilvl="0" w:tplc="FFDAEF3E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15D0462"/>
    <w:multiLevelType w:val="hybridMultilevel"/>
    <w:tmpl w:val="DFF8E6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E762FC"/>
    <w:multiLevelType w:val="hybridMultilevel"/>
    <w:tmpl w:val="A69652A6"/>
    <w:lvl w:ilvl="0" w:tplc="03D443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47812AF"/>
    <w:multiLevelType w:val="multilevel"/>
    <w:tmpl w:val="855A6358"/>
    <w:lvl w:ilvl="0">
      <w:start w:val="1"/>
      <w:numFmt w:val="lowerLetter"/>
      <w:lvlText w:val="%1)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D97268"/>
    <w:multiLevelType w:val="hybridMultilevel"/>
    <w:tmpl w:val="309060BE"/>
    <w:lvl w:ilvl="0" w:tplc="FCBA00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6406B4D"/>
    <w:multiLevelType w:val="hybridMultilevel"/>
    <w:tmpl w:val="A35CA3CA"/>
    <w:lvl w:ilvl="0" w:tplc="10A60130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90E1E76"/>
    <w:multiLevelType w:val="hybridMultilevel"/>
    <w:tmpl w:val="76B4771A"/>
    <w:lvl w:ilvl="0" w:tplc="C22EE6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B2B2A97"/>
    <w:multiLevelType w:val="hybridMultilevel"/>
    <w:tmpl w:val="69344D7A"/>
    <w:lvl w:ilvl="0" w:tplc="6D4A08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DA408E0"/>
    <w:multiLevelType w:val="hybridMultilevel"/>
    <w:tmpl w:val="D7149116"/>
    <w:lvl w:ilvl="0" w:tplc="869C916C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32F1318"/>
    <w:multiLevelType w:val="hybridMultilevel"/>
    <w:tmpl w:val="7D06F040"/>
    <w:lvl w:ilvl="0" w:tplc="3120279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41642D4"/>
    <w:multiLevelType w:val="hybridMultilevel"/>
    <w:tmpl w:val="B8AAEA94"/>
    <w:lvl w:ilvl="0" w:tplc="9E3CD81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4ED0BB6"/>
    <w:multiLevelType w:val="hybridMultilevel"/>
    <w:tmpl w:val="82A6A314"/>
    <w:lvl w:ilvl="0" w:tplc="5F7C88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50100F7"/>
    <w:multiLevelType w:val="hybridMultilevel"/>
    <w:tmpl w:val="C77420E4"/>
    <w:lvl w:ilvl="0" w:tplc="E5F0AA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CD30106"/>
    <w:multiLevelType w:val="hybridMultilevel"/>
    <w:tmpl w:val="CA70BD7E"/>
    <w:lvl w:ilvl="0" w:tplc="19F63AA2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C8154F"/>
    <w:multiLevelType w:val="hybridMultilevel"/>
    <w:tmpl w:val="27FEA610"/>
    <w:lvl w:ilvl="0" w:tplc="23607CAE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</w:num>
  <w:num w:numId="7">
    <w:abstractNumId w:val="28"/>
  </w:num>
  <w:num w:numId="8">
    <w:abstractNumId w:val="5"/>
  </w:num>
  <w:num w:numId="9">
    <w:abstractNumId w:val="13"/>
  </w:num>
  <w:num w:numId="10">
    <w:abstractNumId w:val="37"/>
  </w:num>
  <w:num w:numId="11">
    <w:abstractNumId w:val="35"/>
  </w:num>
  <w:num w:numId="12">
    <w:abstractNumId w:val="21"/>
  </w:num>
  <w:num w:numId="13">
    <w:abstractNumId w:val="17"/>
  </w:num>
  <w:num w:numId="14">
    <w:abstractNumId w:val="41"/>
  </w:num>
  <w:num w:numId="15">
    <w:abstractNumId w:val="32"/>
  </w:num>
  <w:num w:numId="16">
    <w:abstractNumId w:val="14"/>
  </w:num>
  <w:num w:numId="17">
    <w:abstractNumId w:val="27"/>
  </w:num>
  <w:num w:numId="18">
    <w:abstractNumId w:val="12"/>
  </w:num>
  <w:num w:numId="19">
    <w:abstractNumId w:val="6"/>
  </w:num>
  <w:num w:numId="20">
    <w:abstractNumId w:val="30"/>
  </w:num>
  <w:num w:numId="21">
    <w:abstractNumId w:val="4"/>
  </w:num>
  <w:num w:numId="22">
    <w:abstractNumId w:val="19"/>
  </w:num>
  <w:num w:numId="23">
    <w:abstractNumId w:val="40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</w:num>
  <w:num w:numId="26">
    <w:abstractNumId w:val="3"/>
  </w:num>
  <w:num w:numId="27">
    <w:abstractNumId w:val="9"/>
  </w:num>
  <w:num w:numId="28">
    <w:abstractNumId w:val="11"/>
  </w:num>
  <w:num w:numId="29">
    <w:abstractNumId w:val="10"/>
  </w:num>
  <w:num w:numId="30">
    <w:abstractNumId w:val="22"/>
  </w:num>
  <w:num w:numId="31">
    <w:abstractNumId w:val="18"/>
  </w:num>
  <w:num w:numId="32">
    <w:abstractNumId w:val="16"/>
  </w:num>
  <w:num w:numId="33">
    <w:abstractNumId w:val="25"/>
  </w:num>
  <w:num w:numId="34">
    <w:abstractNumId w:val="0"/>
  </w:num>
  <w:num w:numId="35">
    <w:abstractNumId w:val="38"/>
  </w:num>
  <w:num w:numId="36">
    <w:abstractNumId w:val="39"/>
  </w:num>
  <w:num w:numId="37">
    <w:abstractNumId w:val="1"/>
  </w:num>
  <w:num w:numId="38">
    <w:abstractNumId w:val="20"/>
  </w:num>
  <w:num w:numId="39">
    <w:abstractNumId w:val="7"/>
  </w:num>
  <w:num w:numId="40">
    <w:abstractNumId w:val="29"/>
  </w:num>
  <w:num w:numId="41">
    <w:abstractNumId w:val="23"/>
  </w:num>
  <w:num w:numId="42">
    <w:abstractNumId w:val="31"/>
  </w:num>
  <w:num w:numId="43">
    <w:abstractNumId w:val="33"/>
  </w:num>
  <w:num w:numId="44">
    <w:abstractNumId w:val="3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F89"/>
    <w:rsid w:val="00013F29"/>
    <w:rsid w:val="00024507"/>
    <w:rsid w:val="00046053"/>
    <w:rsid w:val="00063E55"/>
    <w:rsid w:val="0007292B"/>
    <w:rsid w:val="00124F89"/>
    <w:rsid w:val="00161B49"/>
    <w:rsid w:val="0016797A"/>
    <w:rsid w:val="0019720C"/>
    <w:rsid w:val="001C3519"/>
    <w:rsid w:val="001E27E0"/>
    <w:rsid w:val="001E2F46"/>
    <w:rsid w:val="002424FE"/>
    <w:rsid w:val="002A0FA8"/>
    <w:rsid w:val="002C3482"/>
    <w:rsid w:val="002C700A"/>
    <w:rsid w:val="002C77A3"/>
    <w:rsid w:val="00324761"/>
    <w:rsid w:val="00330C6B"/>
    <w:rsid w:val="003417C0"/>
    <w:rsid w:val="00391A63"/>
    <w:rsid w:val="003C59B5"/>
    <w:rsid w:val="00435C50"/>
    <w:rsid w:val="00436C00"/>
    <w:rsid w:val="00437B79"/>
    <w:rsid w:val="00471A8E"/>
    <w:rsid w:val="00474373"/>
    <w:rsid w:val="004814A3"/>
    <w:rsid w:val="00491840"/>
    <w:rsid w:val="004A0504"/>
    <w:rsid w:val="004A0FCC"/>
    <w:rsid w:val="004A5380"/>
    <w:rsid w:val="004D6A32"/>
    <w:rsid w:val="005860C2"/>
    <w:rsid w:val="00591234"/>
    <w:rsid w:val="005B22EE"/>
    <w:rsid w:val="005F574F"/>
    <w:rsid w:val="00636BE9"/>
    <w:rsid w:val="006540F9"/>
    <w:rsid w:val="006841CD"/>
    <w:rsid w:val="00684D2F"/>
    <w:rsid w:val="007366E9"/>
    <w:rsid w:val="00740CEE"/>
    <w:rsid w:val="00746AEC"/>
    <w:rsid w:val="0077539C"/>
    <w:rsid w:val="008047BD"/>
    <w:rsid w:val="00806BC4"/>
    <w:rsid w:val="00823FE0"/>
    <w:rsid w:val="00831198"/>
    <w:rsid w:val="00834B00"/>
    <w:rsid w:val="00850CA5"/>
    <w:rsid w:val="00881DF3"/>
    <w:rsid w:val="008A27F9"/>
    <w:rsid w:val="008B6271"/>
    <w:rsid w:val="008C251A"/>
    <w:rsid w:val="00927682"/>
    <w:rsid w:val="0093228E"/>
    <w:rsid w:val="00972CED"/>
    <w:rsid w:val="009944CD"/>
    <w:rsid w:val="009A3840"/>
    <w:rsid w:val="009B1C16"/>
    <w:rsid w:val="009B71C6"/>
    <w:rsid w:val="009D3C94"/>
    <w:rsid w:val="009F48A7"/>
    <w:rsid w:val="00A40C1C"/>
    <w:rsid w:val="00A617B5"/>
    <w:rsid w:val="00AA5176"/>
    <w:rsid w:val="00AB2B8F"/>
    <w:rsid w:val="00AB5CF6"/>
    <w:rsid w:val="00AE7851"/>
    <w:rsid w:val="00AF6C80"/>
    <w:rsid w:val="00B068D0"/>
    <w:rsid w:val="00B3027C"/>
    <w:rsid w:val="00B44597"/>
    <w:rsid w:val="00B500F3"/>
    <w:rsid w:val="00B523EF"/>
    <w:rsid w:val="00B60914"/>
    <w:rsid w:val="00B67E09"/>
    <w:rsid w:val="00B91B4B"/>
    <w:rsid w:val="00BE7639"/>
    <w:rsid w:val="00BF1A2A"/>
    <w:rsid w:val="00C373A0"/>
    <w:rsid w:val="00C81AC4"/>
    <w:rsid w:val="00CB44C0"/>
    <w:rsid w:val="00CE04A6"/>
    <w:rsid w:val="00CE2D3B"/>
    <w:rsid w:val="00D004AD"/>
    <w:rsid w:val="00D12DFD"/>
    <w:rsid w:val="00D37F2E"/>
    <w:rsid w:val="00D439FE"/>
    <w:rsid w:val="00D730E0"/>
    <w:rsid w:val="00D77E0C"/>
    <w:rsid w:val="00D8363D"/>
    <w:rsid w:val="00D85CEB"/>
    <w:rsid w:val="00DB5C67"/>
    <w:rsid w:val="00DC4FE9"/>
    <w:rsid w:val="00E118BD"/>
    <w:rsid w:val="00E5027C"/>
    <w:rsid w:val="00E636D6"/>
    <w:rsid w:val="00E877BB"/>
    <w:rsid w:val="00ED4A1B"/>
    <w:rsid w:val="00F0479D"/>
    <w:rsid w:val="00F06247"/>
    <w:rsid w:val="00F140B1"/>
    <w:rsid w:val="00F34CD8"/>
    <w:rsid w:val="00F5446F"/>
    <w:rsid w:val="00F83603"/>
    <w:rsid w:val="00FB3E6D"/>
    <w:rsid w:val="00FB4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4AE1D"/>
  <w15:chartTrackingRefBased/>
  <w15:docId w15:val="{CF7870E2-4A61-4141-8552-7D9B1F0A8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C2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34CD8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F34C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5CF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5CF6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3C9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3C9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3C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4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995</Words>
  <Characters>5976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Szurka Izabela</dc:creator>
  <cp:keywords/>
  <dc:description/>
  <cp:lastModifiedBy>Król Iwona</cp:lastModifiedBy>
  <cp:revision>56</cp:revision>
  <cp:lastPrinted>2023-08-09T12:14:00Z</cp:lastPrinted>
  <dcterms:created xsi:type="dcterms:W3CDTF">2023-08-08T12:33:00Z</dcterms:created>
  <dcterms:modified xsi:type="dcterms:W3CDTF">2023-08-10T08:47:00Z</dcterms:modified>
</cp:coreProperties>
</file>